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367" w:rsidRDefault="004F2367" w:rsidP="004F2367">
      <w:pPr>
        <w:shd w:val="clear" w:color="auto" w:fill="FFFFFF"/>
        <w:jc w:val="center"/>
        <w:rPr>
          <w:b/>
          <w:bCs/>
          <w:sz w:val="28"/>
          <w:szCs w:val="28"/>
        </w:rPr>
      </w:pPr>
      <w:r w:rsidRPr="0086171B">
        <w:rPr>
          <w:b/>
          <w:bCs/>
          <w:sz w:val="28"/>
          <w:szCs w:val="28"/>
        </w:rPr>
        <w:t>ПАМЯТКА ВЗАИМОДЕЙСТВИЯ ПАЦИЕНТА И МЕДИЦИНСКОГО РАБОТНИКА</w:t>
      </w:r>
    </w:p>
    <w:p w:rsidR="004F2367" w:rsidRPr="0086171B" w:rsidRDefault="004F2367" w:rsidP="004F2367">
      <w:pPr>
        <w:shd w:val="clear" w:color="auto" w:fill="FFFFFF"/>
        <w:rPr>
          <w:sz w:val="28"/>
          <w:szCs w:val="28"/>
        </w:rPr>
      </w:pP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Права пациентов закреплены в соответствие с Федеральным Законом от 21.11.2011 № 323-ФЗ «Об охране здоровья граждан Российской Федерации».</w:t>
      </w:r>
    </w:p>
    <w:p w:rsidR="004F2367" w:rsidRDefault="004F2367" w:rsidP="004F2367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F2367" w:rsidRDefault="004F2367" w:rsidP="004F2367">
      <w:pPr>
        <w:shd w:val="clear" w:color="auto" w:fill="FFFFFF"/>
        <w:jc w:val="both"/>
        <w:rPr>
          <w:b/>
          <w:bCs/>
          <w:sz w:val="28"/>
          <w:szCs w:val="28"/>
        </w:rPr>
      </w:pPr>
      <w:r w:rsidRPr="0086171B">
        <w:rPr>
          <w:b/>
          <w:bCs/>
          <w:sz w:val="28"/>
          <w:szCs w:val="28"/>
        </w:rPr>
        <w:t>ПРИ ОБРАЩЕНИИ ЗА МЕДИЦИНСКОЙ ПОМОЩЬЮ И ЕЕ ПОЛУЧЕНИИ ПАЦИЕНТ ИМЕЕТ ПРАВО НА:</w:t>
      </w:r>
    </w:p>
    <w:p w:rsidR="004F2367" w:rsidRPr="0086171B" w:rsidRDefault="004F2367" w:rsidP="004F2367">
      <w:pPr>
        <w:shd w:val="clear" w:color="auto" w:fill="FFFFFF"/>
        <w:jc w:val="both"/>
        <w:rPr>
          <w:sz w:val="28"/>
          <w:szCs w:val="28"/>
        </w:rPr>
      </w:pPr>
    </w:p>
    <w:p w:rsidR="004F2367" w:rsidRPr="0086171B" w:rsidRDefault="004F2367" w:rsidP="004F2367">
      <w:pPr>
        <w:shd w:val="clear" w:color="auto" w:fill="FFFFFF"/>
        <w:tabs>
          <w:tab w:val="left" w:pos="1421"/>
        </w:tabs>
        <w:jc w:val="both"/>
        <w:rPr>
          <w:sz w:val="28"/>
          <w:szCs w:val="28"/>
        </w:rPr>
      </w:pPr>
      <w:r w:rsidRPr="0086171B">
        <w:rPr>
          <w:sz w:val="28"/>
          <w:szCs w:val="28"/>
        </w:rPr>
        <w:t>•</w:t>
      </w:r>
      <w:r w:rsidRPr="0086171B">
        <w:rPr>
          <w:sz w:val="28"/>
          <w:szCs w:val="28"/>
        </w:rPr>
        <w:tab/>
      </w:r>
      <w:r w:rsidRPr="0086171B">
        <w:rPr>
          <w:spacing w:val="-1"/>
          <w:sz w:val="28"/>
          <w:szCs w:val="28"/>
        </w:rPr>
        <w:t>уважительное и гуманное отношение со стороны медицинских</w:t>
      </w:r>
      <w:r w:rsidRPr="0086171B">
        <w:rPr>
          <w:spacing w:val="-1"/>
          <w:sz w:val="28"/>
          <w:szCs w:val="28"/>
        </w:rPr>
        <w:br/>
      </w:r>
      <w:r w:rsidRPr="0086171B">
        <w:rPr>
          <w:sz w:val="28"/>
          <w:szCs w:val="28"/>
        </w:rPr>
        <w:t>работников и других лиц, участвующих в оказании медицинской помощи;</w:t>
      </w:r>
    </w:p>
    <w:p w:rsidR="004F2367" w:rsidRPr="0086171B" w:rsidRDefault="004F2367" w:rsidP="004F2367">
      <w:pPr>
        <w:shd w:val="clear" w:color="auto" w:fill="FFFFFF"/>
        <w:tabs>
          <w:tab w:val="left" w:pos="1502"/>
        </w:tabs>
        <w:jc w:val="both"/>
        <w:rPr>
          <w:sz w:val="28"/>
          <w:szCs w:val="28"/>
        </w:rPr>
      </w:pPr>
      <w:r w:rsidRPr="0086171B">
        <w:rPr>
          <w:sz w:val="28"/>
          <w:szCs w:val="28"/>
        </w:rPr>
        <w:t>•</w:t>
      </w:r>
      <w:r w:rsidRPr="0086171B">
        <w:rPr>
          <w:sz w:val="28"/>
          <w:szCs w:val="28"/>
        </w:rPr>
        <w:tab/>
        <w:t>обследование, лечение и нахождение в учреждении</w:t>
      </w:r>
      <w:r w:rsidRPr="0086171B">
        <w:rPr>
          <w:sz w:val="28"/>
          <w:szCs w:val="28"/>
        </w:rPr>
        <w:br/>
        <w:t>здравоохранения в условиях, соответствующих санитарно-гигиеническим</w:t>
      </w:r>
      <w:r w:rsidRPr="0086171B">
        <w:rPr>
          <w:sz w:val="28"/>
          <w:szCs w:val="28"/>
        </w:rPr>
        <w:br/>
        <w:t>требованиям;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облегчение боли, связанной с заболеванием и (или) медицинским вмешательством, доступными способами и средствами;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добровольное информированное согласие на медицинское вмешательство в соответствии с законодательными актами;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информированный отказ от оказания (прекращение) медицинской помощи, от госпитализации, за исключением случаев, предусмотренных законодательными актами;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 xml:space="preserve">сохранение медицинскими работниками в тайне информации о </w:t>
      </w:r>
      <w:r w:rsidRPr="0086171B">
        <w:rPr>
          <w:sz w:val="28"/>
          <w:szCs w:val="28"/>
        </w:rPr>
        <w:t xml:space="preserve">факте его обращения за медицинской помощью, состоянии здоровья, </w:t>
      </w:r>
      <w:r w:rsidRPr="0086171B">
        <w:rPr>
          <w:spacing w:val="-1"/>
          <w:sz w:val="28"/>
          <w:szCs w:val="28"/>
        </w:rPr>
        <w:t xml:space="preserve">диагнозе и иных сведений, полученных при его обследовании и лечении, за </w:t>
      </w:r>
      <w:r w:rsidRPr="0086171B">
        <w:rPr>
          <w:sz w:val="28"/>
          <w:szCs w:val="28"/>
        </w:rPr>
        <w:t>исключением случаев, предусмотренных законодательными актами;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 xml:space="preserve">получение необходимого лечения без промедления, в течение </w:t>
      </w:r>
      <w:r w:rsidRPr="0086171B">
        <w:rPr>
          <w:sz w:val="28"/>
          <w:szCs w:val="28"/>
        </w:rPr>
        <w:t>установленных законодательством Российской Федерации сроков, определенного на основе клинических рекомендаций (протокол лечения), а также стандартов и порядков оказания медицинской помощи в зависимости от неотложности клинического случая;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на подачу жалобы и получение ответа или иной обратной связи в случае причинения вреда;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 xml:space="preserve">запрашивать копию амбулаторной карты пациента по месту </w:t>
      </w:r>
      <w:r w:rsidRPr="0086171B">
        <w:rPr>
          <w:sz w:val="28"/>
          <w:szCs w:val="28"/>
        </w:rPr>
        <w:t xml:space="preserve">постоянного наблюдения в случае посещения других учреждений </w:t>
      </w:r>
      <w:r w:rsidRPr="0086171B">
        <w:rPr>
          <w:spacing w:val="-1"/>
          <w:sz w:val="28"/>
          <w:szCs w:val="28"/>
        </w:rPr>
        <w:t>здравоохранения с целью получения медицинской помощи.</w:t>
      </w:r>
    </w:p>
    <w:p w:rsidR="004F2367" w:rsidRDefault="004F2367" w:rsidP="004F236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F2367" w:rsidRPr="0086171B" w:rsidRDefault="004F2367" w:rsidP="004F2367">
      <w:pPr>
        <w:shd w:val="clear" w:color="auto" w:fill="FFFFFF"/>
        <w:rPr>
          <w:sz w:val="28"/>
          <w:szCs w:val="28"/>
        </w:rPr>
      </w:pPr>
      <w:r w:rsidRPr="0086171B">
        <w:rPr>
          <w:b/>
          <w:bCs/>
          <w:spacing w:val="-1"/>
          <w:sz w:val="28"/>
          <w:szCs w:val="28"/>
        </w:rPr>
        <w:t>ОБЯЗАННОСТИ ПАЦИЕНТА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>заботиться о сохранении своего здоровья;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 xml:space="preserve">уважительно относиться к медицинским работникам и другим </w:t>
      </w:r>
      <w:r w:rsidRPr="0086171B">
        <w:rPr>
          <w:sz w:val="28"/>
          <w:szCs w:val="28"/>
        </w:rPr>
        <w:t>лицам, участвующим в оказании медицинской помощи;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уважительно относиться к другим пациентам, соблюдать очередность, пропускать лиц, имеющих право на внеочередное обслуживание;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 xml:space="preserve">представлять лицу, оказывающему медицинскую помощь, </w:t>
      </w:r>
      <w:r w:rsidRPr="0086171B">
        <w:rPr>
          <w:spacing w:val="-1"/>
          <w:sz w:val="28"/>
          <w:szCs w:val="28"/>
        </w:rPr>
        <w:t xml:space="preserve">достоверную информацию о состоянии своего здоровья, в том числе о </w:t>
      </w:r>
      <w:r w:rsidRPr="0086171B">
        <w:rPr>
          <w:sz w:val="28"/>
          <w:szCs w:val="28"/>
        </w:rPr>
        <w:t xml:space="preserve">противопоказаниях к применению лекарственных средств, ранее перенесенных и наследственных </w:t>
      </w:r>
      <w:r w:rsidRPr="0086171B">
        <w:rPr>
          <w:sz w:val="28"/>
          <w:szCs w:val="28"/>
        </w:rPr>
        <w:lastRenderedPageBreak/>
        <w:t>заболеваниях;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>выполнять медицинские предписания;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 xml:space="preserve">сотрудничать с врачом на всех этапах оказания медицинской </w:t>
      </w:r>
      <w:r w:rsidRPr="0086171B">
        <w:rPr>
          <w:sz w:val="28"/>
          <w:szCs w:val="28"/>
        </w:rPr>
        <w:t>помощи;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>соблюдать санитарно-гигиенические нормы;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сохранять копии медицинских заключений и других документов, подтверждающих прохождение медицинского обследования.</w:t>
      </w:r>
    </w:p>
    <w:p w:rsidR="004F2367" w:rsidRDefault="004F2367" w:rsidP="004F2367">
      <w:pPr>
        <w:shd w:val="clear" w:color="auto" w:fill="FFFFFF"/>
        <w:rPr>
          <w:b/>
          <w:bCs/>
          <w:spacing w:val="-1"/>
          <w:sz w:val="28"/>
          <w:szCs w:val="28"/>
        </w:rPr>
      </w:pPr>
    </w:p>
    <w:p w:rsidR="004F2367" w:rsidRPr="0086171B" w:rsidRDefault="004F2367" w:rsidP="004F2367">
      <w:pPr>
        <w:shd w:val="clear" w:color="auto" w:fill="FFFFFF"/>
        <w:rPr>
          <w:sz w:val="28"/>
          <w:szCs w:val="28"/>
        </w:rPr>
      </w:pPr>
      <w:r w:rsidRPr="0086171B">
        <w:rPr>
          <w:b/>
          <w:bCs/>
          <w:spacing w:val="-1"/>
          <w:sz w:val="28"/>
          <w:szCs w:val="28"/>
        </w:rPr>
        <w:t>ОБЯЗАННОСТИ ВРАЧА В ОТНОШЕНИИ К ПАЦИЕНТУ: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 xml:space="preserve">заботиться одинаково обо всех своих пациентах, не дискриминируя их по материальному состоянию, социальному или </w:t>
      </w:r>
      <w:r w:rsidRPr="0086171B">
        <w:rPr>
          <w:spacing w:val="-2"/>
          <w:sz w:val="28"/>
          <w:szCs w:val="28"/>
        </w:rPr>
        <w:t xml:space="preserve">моральному статусу, личному отношению врача к пациенту, религиозным </w:t>
      </w:r>
      <w:r w:rsidRPr="0086171B">
        <w:rPr>
          <w:sz w:val="28"/>
          <w:szCs w:val="28"/>
        </w:rPr>
        <w:t>убеждениям;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назначать только необходимые пациенту обследования и избегать назначения обследований, не относящихся к его заболеванию;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2"/>
          <w:sz w:val="28"/>
          <w:szCs w:val="28"/>
        </w:rPr>
        <w:t xml:space="preserve">прежде, чем поставить диагноз и начать лечение, врач должен </w:t>
      </w:r>
      <w:r w:rsidRPr="0086171B">
        <w:rPr>
          <w:sz w:val="28"/>
          <w:szCs w:val="28"/>
        </w:rPr>
        <w:t>записать в карточку состояние больного;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2"/>
          <w:sz w:val="28"/>
          <w:szCs w:val="28"/>
        </w:rPr>
        <w:t xml:space="preserve">письменно и четко записывать рецепты, указывая дозировку и </w:t>
      </w:r>
      <w:r w:rsidRPr="0086171B">
        <w:rPr>
          <w:sz w:val="28"/>
          <w:szCs w:val="28"/>
        </w:rPr>
        <w:t>способ приёма;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2"/>
          <w:sz w:val="28"/>
          <w:szCs w:val="28"/>
        </w:rPr>
        <w:t xml:space="preserve">рассказать пациенту или его представителю о типе, причинах и </w:t>
      </w:r>
      <w:r w:rsidRPr="0086171B">
        <w:rPr>
          <w:spacing w:val="-1"/>
          <w:sz w:val="28"/>
          <w:szCs w:val="28"/>
        </w:rPr>
        <w:t xml:space="preserve">осложнениях заболевания пациента, о пользе и возможных осложнениях </w:t>
      </w:r>
      <w:r w:rsidRPr="0086171B">
        <w:rPr>
          <w:sz w:val="28"/>
          <w:szCs w:val="28"/>
        </w:rPr>
        <w:t>диагностических и терапевтических процедур;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перед приемом пациента обеспечить наличие медицинской карты в кабинете;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3"/>
          <w:sz w:val="28"/>
          <w:szCs w:val="28"/>
        </w:rPr>
        <w:t xml:space="preserve">обеспечить регулирование очереди и соблюдение записи приема </w:t>
      </w:r>
      <w:r w:rsidRPr="0086171B">
        <w:rPr>
          <w:sz w:val="28"/>
          <w:szCs w:val="28"/>
        </w:rPr>
        <w:t>медицинской сестрой;</w:t>
      </w:r>
    </w:p>
    <w:p w:rsidR="004F2367" w:rsidRPr="0086171B" w:rsidRDefault="004F2367" w:rsidP="004F2367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>соблюдать прием в соответствии с записью;</w:t>
      </w:r>
    </w:p>
    <w:p w:rsidR="004F2367" w:rsidRPr="0086171B" w:rsidRDefault="004F2367" w:rsidP="004F2367">
      <w:pPr>
        <w:shd w:val="clear" w:color="auto" w:fill="FFFFFF"/>
        <w:tabs>
          <w:tab w:val="left" w:pos="1512"/>
        </w:tabs>
        <w:jc w:val="both"/>
        <w:rPr>
          <w:sz w:val="28"/>
          <w:szCs w:val="28"/>
        </w:rPr>
      </w:pPr>
      <w:r w:rsidRPr="0086171B">
        <w:rPr>
          <w:sz w:val="28"/>
          <w:szCs w:val="28"/>
        </w:rPr>
        <w:t>•</w:t>
      </w:r>
      <w:r w:rsidRPr="0086171B">
        <w:rPr>
          <w:sz w:val="28"/>
          <w:szCs w:val="28"/>
        </w:rPr>
        <w:tab/>
      </w:r>
      <w:r w:rsidRPr="0086171B">
        <w:rPr>
          <w:spacing w:val="-1"/>
          <w:sz w:val="28"/>
          <w:szCs w:val="28"/>
        </w:rPr>
        <w:t>информировать пациента об отмене приема с возможностью</w:t>
      </w:r>
      <w:r w:rsidRPr="0086171B">
        <w:rPr>
          <w:spacing w:val="-1"/>
          <w:sz w:val="28"/>
          <w:szCs w:val="28"/>
        </w:rPr>
        <w:br/>
      </w:r>
      <w:r w:rsidRPr="0086171B">
        <w:rPr>
          <w:sz w:val="28"/>
          <w:szCs w:val="28"/>
        </w:rPr>
        <w:t>переноса даты приема по согласованию с пациентом;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2"/>
          <w:sz w:val="28"/>
          <w:szCs w:val="28"/>
        </w:rPr>
        <w:t xml:space="preserve">разъяснять пациенту рекомендации по дальнейшему лечению в </w:t>
      </w:r>
      <w:r w:rsidRPr="0086171B">
        <w:rPr>
          <w:sz w:val="28"/>
          <w:szCs w:val="28"/>
        </w:rPr>
        <w:t>доступной форме;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 xml:space="preserve">ознакомить и проинформировать пациента о стандарте лечения </w:t>
      </w:r>
      <w:r w:rsidRPr="0086171B">
        <w:rPr>
          <w:sz w:val="28"/>
          <w:szCs w:val="28"/>
        </w:rPr>
        <w:t>или обследования в соответствии с его заболеванием;</w:t>
      </w:r>
    </w:p>
    <w:p w:rsidR="004F2367" w:rsidRPr="0086171B" w:rsidRDefault="004F2367" w:rsidP="004F2367">
      <w:pPr>
        <w:widowControl w:val="0"/>
        <w:numPr>
          <w:ilvl w:val="0"/>
          <w:numId w:val="1"/>
        </w:numPr>
        <w:shd w:val="clear" w:color="auto" w:fill="FFFFFF"/>
        <w:tabs>
          <w:tab w:val="left" w:pos="143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в ходе приема пациента давать полную, актуальную и в доступной форме информацию относительно его здоровья, алгоритма дальнейшего лечения, профилактики и риска возникновения других заболеваний;</w:t>
      </w:r>
    </w:p>
    <w:p w:rsidR="004F2367" w:rsidRPr="0086171B" w:rsidRDefault="004F2367" w:rsidP="004F2367">
      <w:pPr>
        <w:shd w:val="clear" w:color="auto" w:fill="FFFFFF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• держать настойчивую позицию в отношении соблюдения пациентом ранее сделанных рекомендаций по его дальнейшему лечению.</w:t>
      </w:r>
    </w:p>
    <w:p w:rsidR="004F2367" w:rsidRDefault="004F2367" w:rsidP="004F2367">
      <w:pPr>
        <w:shd w:val="clear" w:color="auto" w:fill="FFFFFF"/>
        <w:rPr>
          <w:b/>
          <w:bCs/>
          <w:sz w:val="28"/>
          <w:szCs w:val="28"/>
        </w:rPr>
      </w:pPr>
    </w:p>
    <w:p w:rsidR="004F2367" w:rsidRPr="0086171B" w:rsidRDefault="004F2367" w:rsidP="004F2367">
      <w:pPr>
        <w:shd w:val="clear" w:color="auto" w:fill="FFFFFF"/>
        <w:rPr>
          <w:sz w:val="28"/>
          <w:szCs w:val="28"/>
        </w:rPr>
      </w:pPr>
      <w:r w:rsidRPr="0086171B">
        <w:rPr>
          <w:b/>
          <w:bCs/>
          <w:sz w:val="28"/>
          <w:szCs w:val="28"/>
        </w:rPr>
        <w:t>ПРАВА ВРАЧА</w:t>
      </w:r>
    </w:p>
    <w:p w:rsidR="004F2367" w:rsidRPr="0086171B" w:rsidRDefault="004F2367" w:rsidP="004F2367">
      <w:pPr>
        <w:shd w:val="clear" w:color="auto" w:fill="FFFFFF"/>
        <w:rPr>
          <w:sz w:val="28"/>
          <w:szCs w:val="28"/>
        </w:rPr>
      </w:pPr>
      <w:r w:rsidRPr="0086171B">
        <w:rPr>
          <w:sz w:val="28"/>
          <w:szCs w:val="28"/>
        </w:rPr>
        <w:t>Врач имеет право:</w:t>
      </w:r>
    </w:p>
    <w:p w:rsidR="004F2367" w:rsidRPr="0086171B" w:rsidRDefault="004F2367" w:rsidP="004F2367">
      <w:pPr>
        <w:shd w:val="clear" w:color="auto" w:fill="FFFFFF"/>
        <w:rPr>
          <w:sz w:val="28"/>
          <w:szCs w:val="28"/>
        </w:rPr>
      </w:pPr>
      <w:r w:rsidRPr="0086171B">
        <w:rPr>
          <w:sz w:val="28"/>
          <w:szCs w:val="28"/>
        </w:rPr>
        <w:t>Отказаться от пациента в случае, если при этом отказе не последует угрозы жизни пациента и здоровью окружающих. В этом случае врач должен:</w:t>
      </w:r>
    </w:p>
    <w:p w:rsidR="004F2367" w:rsidRPr="0086171B" w:rsidRDefault="004F2367" w:rsidP="004F2367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предоставить себе замену, то есть другого врача, так как нельзя отказать в предоставлении медицинской помощи нуждающемуся в ней человеку;</w:t>
      </w:r>
    </w:p>
    <w:p w:rsidR="004F2367" w:rsidRPr="0086171B" w:rsidRDefault="004F2367" w:rsidP="004F2367">
      <w:pPr>
        <w:widowControl w:val="0"/>
        <w:numPr>
          <w:ilvl w:val="0"/>
          <w:numId w:val="3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rPr>
          <w:sz w:val="28"/>
          <w:szCs w:val="28"/>
        </w:rPr>
      </w:pPr>
      <w:r w:rsidRPr="0086171B">
        <w:rPr>
          <w:sz w:val="28"/>
          <w:szCs w:val="28"/>
        </w:rPr>
        <w:t>согласовывать свой отказ со своим руководством.</w:t>
      </w:r>
    </w:p>
    <w:p w:rsidR="004F2367" w:rsidRPr="0086171B" w:rsidRDefault="004F2367" w:rsidP="004F2367">
      <w:pPr>
        <w:shd w:val="clear" w:color="auto" w:fill="FFFFFF"/>
        <w:jc w:val="both"/>
        <w:rPr>
          <w:sz w:val="28"/>
          <w:szCs w:val="28"/>
        </w:rPr>
      </w:pPr>
      <w:r w:rsidRPr="0086171B">
        <w:rPr>
          <w:sz w:val="28"/>
          <w:szCs w:val="28"/>
        </w:rPr>
        <w:lastRenderedPageBreak/>
        <w:t>Врач имеет право на защиту своих прав и свобод. Защита прав врачей в сферах трудовых отношений, социального обеспечения, административно-уголовной ответственности осуществляется при содействии медицинских профессиональных некоммерческих организаций.</w:t>
      </w:r>
    </w:p>
    <w:p w:rsidR="004F2367" w:rsidRPr="0086171B" w:rsidRDefault="004F2367" w:rsidP="004F2367">
      <w:pPr>
        <w:shd w:val="clear" w:color="auto" w:fill="FFFFFF"/>
        <w:rPr>
          <w:sz w:val="28"/>
          <w:szCs w:val="28"/>
        </w:rPr>
      </w:pPr>
      <w:r w:rsidRPr="0086171B">
        <w:rPr>
          <w:sz w:val="28"/>
          <w:szCs w:val="28"/>
        </w:rPr>
        <w:t>Врач имеет право на защиту своей чести и достоинства.</w:t>
      </w:r>
    </w:p>
    <w:p w:rsidR="004F2367" w:rsidRDefault="004F2367" w:rsidP="004F2367">
      <w:pPr>
        <w:shd w:val="clear" w:color="auto" w:fill="FFFFFF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Врач имеет право на создание комфортных условий для осуществления качественного трудового процесса.</w:t>
      </w:r>
    </w:p>
    <w:p w:rsidR="004F2367" w:rsidRPr="0086171B" w:rsidRDefault="004F2367" w:rsidP="004F2367">
      <w:pPr>
        <w:shd w:val="clear" w:color="auto" w:fill="FFFFFF"/>
        <w:jc w:val="both"/>
        <w:rPr>
          <w:sz w:val="28"/>
          <w:szCs w:val="28"/>
        </w:rPr>
      </w:pPr>
    </w:p>
    <w:p w:rsidR="004F2367" w:rsidRPr="00A93345" w:rsidRDefault="004F2367" w:rsidP="004F2367">
      <w:pPr>
        <w:shd w:val="clear" w:color="auto" w:fill="FFFFFF"/>
        <w:jc w:val="both"/>
        <w:rPr>
          <w:b/>
          <w:bCs/>
          <w:sz w:val="28"/>
          <w:szCs w:val="28"/>
        </w:rPr>
      </w:pPr>
      <w:r w:rsidRPr="0086171B">
        <w:rPr>
          <w:b/>
          <w:bCs/>
          <w:sz w:val="28"/>
          <w:szCs w:val="28"/>
        </w:rPr>
        <w:t>ПОРЯДОК РАЗРЕШЕНИЯ КОНФЛИКТНЫХ СИТУАЦИЙ МЕЖДУ МЕДИЦИНСКИМ РАБОТНИКОМ (ОРГАНИЗАЦИЕЙ) И ПАЦИЕНТОМ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Порядок рассмотрения жалоб и обращений определен в соответствие с Федеральным Законом Российской Федерации «О порядке рассмотрения обращений граждан Российской Федерации» от 02.05.2006г. № 59-ФЗ.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В случае нарушения прав пациента он может обращаться к главному врачу или иному должностному лицу медицинской организации, для разрешения конфликта в досудебном порядке путем удовлетворения требований пациента.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Конфликт считаются разрешенными, если между пациентом и медицинской организацией по взаимному согласию достигнута договоренность по существу спора.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Пациент (его законный представитель) имеет право непосредственно обратиться к главному врачу медицинской организации согласно графику приема граждан или обратиться к главному врачу в письменном виде.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z w:val="28"/>
          <w:szCs w:val="28"/>
        </w:rPr>
        <w:t>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</w:t>
      </w:r>
      <w:r>
        <w:rPr>
          <w:sz w:val="28"/>
          <w:szCs w:val="28"/>
        </w:rPr>
        <w:t xml:space="preserve"> </w:t>
      </w:r>
      <w:r w:rsidRPr="0086171B">
        <w:rPr>
          <w:sz w:val="28"/>
          <w:szCs w:val="28"/>
        </w:rPr>
        <w:t>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 xml:space="preserve">Письменное обращение, принятое в ходе личного приема, подлежит </w:t>
      </w:r>
      <w:r w:rsidRPr="0086171B">
        <w:rPr>
          <w:sz w:val="28"/>
          <w:szCs w:val="28"/>
        </w:rPr>
        <w:t>регистрации и рассмотрению в порядке, установленном Федеральным законом «О порядке рассмотрения обращений граждан Российской Федерации».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pacing w:val="-2"/>
          <w:sz w:val="28"/>
          <w:szCs w:val="28"/>
        </w:rPr>
        <w:t xml:space="preserve">В случае, если в обращении содержатся вопросы, решение которых не входит в компетенцию должностного лица, гражданину дается разъяснение, </w:t>
      </w:r>
      <w:r w:rsidRPr="0086171B">
        <w:rPr>
          <w:sz w:val="28"/>
          <w:szCs w:val="28"/>
        </w:rPr>
        <w:t>куда и в каком порядке ему следует обратиться.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pacing w:val="-2"/>
          <w:sz w:val="28"/>
          <w:szCs w:val="28"/>
        </w:rPr>
        <w:t xml:space="preserve">Гражданин в своем письменном обращении в обязательном порядке </w:t>
      </w:r>
      <w:r w:rsidRPr="0086171B">
        <w:rPr>
          <w:sz w:val="28"/>
          <w:szCs w:val="28"/>
        </w:rPr>
        <w:t>указывает: либо наименование медицинской организации, в которые направляет письменное обращение, либо фамилию, имя, отчество соответствующего должностного лица, либо должность соответствующего лица; свои фамилию, имя, отчество, почтовый адрес, по которому должен быть направлен ответ, уведомление о переадресации обращения; излагает суть предложения, заявления или жалобы; ставит личную подпись и дату.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lastRenderedPageBreak/>
        <w:t xml:space="preserve">Письменное обращение рассматривается в течение 30 дней со дня его регистрации в порядке, установленном Федеральным законом «О порядке </w:t>
      </w:r>
      <w:r w:rsidRPr="0086171B">
        <w:rPr>
          <w:sz w:val="28"/>
          <w:szCs w:val="28"/>
        </w:rPr>
        <w:t>рассмотрения обращений граждан Российской Федерации».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 xml:space="preserve">Ответ на письменное обращение направляется по почтовому адресу, </w:t>
      </w:r>
      <w:r w:rsidRPr="0086171B">
        <w:rPr>
          <w:sz w:val="28"/>
          <w:szCs w:val="28"/>
        </w:rPr>
        <w:t>указанному в</w:t>
      </w:r>
      <w:r>
        <w:rPr>
          <w:sz w:val="28"/>
          <w:szCs w:val="28"/>
        </w:rPr>
        <w:t xml:space="preserve"> обращении, а также </w:t>
      </w:r>
      <w:proofErr w:type="gramStart"/>
      <w:r>
        <w:rPr>
          <w:sz w:val="28"/>
          <w:szCs w:val="28"/>
        </w:rPr>
        <w:t xml:space="preserve">электронный </w:t>
      </w:r>
      <w:r w:rsidRPr="0086171B">
        <w:rPr>
          <w:sz w:val="28"/>
          <w:szCs w:val="28"/>
        </w:rPr>
        <w:t>адрес</w:t>
      </w:r>
      <w:proofErr w:type="gramEnd"/>
      <w:r w:rsidRPr="0086171B">
        <w:rPr>
          <w:sz w:val="28"/>
          <w:szCs w:val="28"/>
        </w:rPr>
        <w:t xml:space="preserve"> указанный в обращении.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pacing w:val="-1"/>
          <w:sz w:val="28"/>
          <w:szCs w:val="28"/>
        </w:rPr>
        <w:t xml:space="preserve">Письменное обращение регистрируется в приемной главного врача </w:t>
      </w:r>
      <w:r w:rsidRPr="0086171B">
        <w:rPr>
          <w:spacing w:val="-2"/>
          <w:sz w:val="28"/>
          <w:szCs w:val="28"/>
        </w:rPr>
        <w:t xml:space="preserve">медицинской организации: первый экземпляр - главному врачу, а второй </w:t>
      </w:r>
      <w:r w:rsidRPr="0086171B">
        <w:rPr>
          <w:sz w:val="28"/>
          <w:szCs w:val="28"/>
        </w:rPr>
        <w:t xml:space="preserve">экземпляр остается на руках у подающего жалобу. При этом на двух </w:t>
      </w:r>
      <w:r w:rsidRPr="0086171B">
        <w:rPr>
          <w:spacing w:val="-1"/>
          <w:sz w:val="28"/>
          <w:szCs w:val="28"/>
        </w:rPr>
        <w:t xml:space="preserve">экземплярах ставится подпись лица, ответственного за делопроизводство с </w:t>
      </w:r>
      <w:r w:rsidRPr="0086171B">
        <w:rPr>
          <w:sz w:val="28"/>
          <w:szCs w:val="28"/>
        </w:rPr>
        <w:t>указанием входящего номера и даты, либо подпись главного врача с указанием даты.</w:t>
      </w:r>
    </w:p>
    <w:p w:rsidR="004F2367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  <w:r w:rsidRPr="0086171B">
        <w:rPr>
          <w:spacing w:val="-2"/>
          <w:sz w:val="28"/>
          <w:szCs w:val="28"/>
        </w:rPr>
        <w:t xml:space="preserve">В спорных случаях пациент имеет право обращаться в вышестоящий орган или суд в порядке, установленном законодательством Российской </w:t>
      </w:r>
      <w:r w:rsidRPr="0086171B">
        <w:rPr>
          <w:sz w:val="28"/>
          <w:szCs w:val="28"/>
        </w:rPr>
        <w:t>Федерации.</w:t>
      </w:r>
    </w:p>
    <w:p w:rsidR="004F2367" w:rsidRPr="0086171B" w:rsidRDefault="004F2367" w:rsidP="004F2367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68108D" w:rsidRDefault="0068108D">
      <w:bookmarkStart w:id="0" w:name="_GoBack"/>
      <w:bookmarkEnd w:id="0"/>
    </w:p>
    <w:sectPr w:rsidR="0068108D" w:rsidSect="00EA2230">
      <w:pgSz w:w="11906" w:h="16838"/>
      <w:pgMar w:top="993" w:right="1106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33402E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D8"/>
    <w:rsid w:val="0032735B"/>
    <w:rsid w:val="003277BD"/>
    <w:rsid w:val="003B66D8"/>
    <w:rsid w:val="004F2367"/>
    <w:rsid w:val="0068108D"/>
    <w:rsid w:val="00A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A9639"/>
  <w15:chartTrackingRefBased/>
  <w15:docId w15:val="{A3EEA078-B6FF-4B7A-8B36-2CB3683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67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1162</Words>
  <Characters>6625</Characters>
  <Application>Microsoft Office Word</Application>
  <DocSecurity>0</DocSecurity>
  <Lines>55</Lines>
  <Paragraphs>15</Paragraphs>
  <ScaleCrop>false</ScaleCrop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2017-05-25T07:14:00Z</dcterms:created>
  <dcterms:modified xsi:type="dcterms:W3CDTF">2017-05-25T07:23:00Z</dcterms:modified>
</cp:coreProperties>
</file>