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E77EAB" w:rsidRDefault="00E77EA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ДЕПАРТАМЕНТ ОХРАНЫ ЗДОРОВЬЯ НАСЕЛЕНИЯ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КЕМЕРОВСКОЙ ОБЛАСТИ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10 мая 2011 г. N 545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ПРОФИЛАКТИКЕ ПРОФЕССИОНАЛЬНОГО ЗАРАЖЕНИЯ ВИЧ-ИНФЕКЦИЕЙ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ДРУГИМИ ГЕМОКОНТАКТНЫМИ ИНФЕКЦИЯМИ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Кемеровской области, как и по всей России наблюдается сложная эпидемиологическая обстановка по гемоконтактным инфекциям. В группе риска по данным заболеваниям находятся, прежде всего, медицинские работники, контактирующие с пациентами, имеющими различные гемоконтактные инфекции, в том числе протекающие латентно.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анализу данных, полученных из ЛПУ области, каждый год возрастает число аварийных ситуаций, связанных с биологическими жидкостями. Из всех зарегистрированных аварийных ситуаций на долю проколом иглой приходится - 58%, проколов или порезов инструментами - 19%, попадание на кожу - 14%, попадание на слизистую глаза - 7%.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исключения профессионального заражения ВИЧ-инфекцией и гемоконтактными инфекциями медицинских работников и своевременное проведение противоэпидемических мероприятий приказываю: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hyperlink r:id="rId4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ДОЗН N 445 от 23.06.2003 "О профилактике профессионального заражения ВИЧ-инфекцией" считать утратившим силу.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Утвердить </w:t>
      </w:r>
      <w:hyperlink w:anchor="Par38" w:history="1">
        <w:r>
          <w:rPr>
            <w:rFonts w:cs="Times New Roman"/>
            <w:color w:val="0000FF"/>
            <w:szCs w:val="28"/>
          </w:rPr>
          <w:t>инструкцию</w:t>
        </w:r>
      </w:hyperlink>
      <w:r>
        <w:rPr>
          <w:rFonts w:cs="Times New Roman"/>
          <w:szCs w:val="28"/>
        </w:rPr>
        <w:t xml:space="preserve"> "Профилактика профессионального заражения ВИЧ-инфекцией и гемоконтактными инфекциями" (приложение N 1).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Руководителям территориальных органов управления здравоохранения, главным врачам областных ЛПУ, ЦГБ, ЦРБ обеспечить: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Выполнение медицинскими работниками инструкции по профилактике профессионального заражения ВИЧ-инфекцией или гемоконтактными инфекциями.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Строгий учет аварийных ситуаций в лечебно-профилактических учреждений при контакте с кровью (другими биологическими жидкостями) медицинских работников.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Неснижаемый запас антиретровирусных препаратов (из расчета на одного человека) для экстренного профилактического лечения медицинских работников при угрозе профессионального заражения ВИЧ-инфекцией или гемоконтактными инфекциями.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Проведение антиретровирусного профилактического лечения при угрозе профессионального заражения ВИЧ-инфекцией или гемоконтактными инфекциями.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Целевое использование антиретровирусных препаратов.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 Своевременную замену антиретровирусных препаратов по истечении 2/3 срока годности.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Контроль исполнения приказа возложить на первого заместителя </w:t>
      </w:r>
      <w:r>
        <w:rPr>
          <w:rFonts w:cs="Times New Roman"/>
          <w:szCs w:val="28"/>
        </w:rPr>
        <w:lastRenderedPageBreak/>
        <w:t>начальника департамента Селедцову О.В.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департамента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В.К.ЦОЙ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N 1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департамента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охраны здоровья населения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Кемеровской области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10 мая 2011 г. N 545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pStyle w:val="ConsPlusTitle"/>
        <w:jc w:val="center"/>
        <w:rPr>
          <w:sz w:val="20"/>
          <w:szCs w:val="20"/>
        </w:rPr>
      </w:pPr>
      <w:bookmarkStart w:id="0" w:name="Par38"/>
      <w:bookmarkEnd w:id="0"/>
      <w:r>
        <w:rPr>
          <w:sz w:val="20"/>
          <w:szCs w:val="20"/>
        </w:rPr>
        <w:t>ИНСТРУКЦИЯ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"ПРОФИЛАКТИКА ПРОФЕССИОНАЛЬНОГО ЗАРАЖЕНИЯ ВИЧ-ИНФЕКЦИЕЙ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ГЕМОКОНТАКТНЫМИ ИНФЕКЦИЯМИ"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I. Порядок планового профилактического обследования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медицинских работников на ВИЧ-инфекцию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гемоконтактные инфекции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46"/>
      <w:bookmarkEnd w:id="1"/>
      <w:r>
        <w:rPr>
          <w:rFonts w:cs="Times New Roman"/>
          <w:szCs w:val="28"/>
        </w:rPr>
        <w:t xml:space="preserve">1. </w:t>
      </w:r>
      <w:hyperlink r:id="rId5" w:history="1">
        <w:proofErr w:type="gramStart"/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ВИЧ-инфекции, других гемоконтактных инфекций при проведении обязательных предварительных при поступлении на работу и периодических медицинских осмотров, утвержден постановлением Правительства РФ от 4 сентября 1995 г. N 877 и санитарно-эпидемиологическими правилами </w:t>
      </w:r>
      <w:hyperlink r:id="rId6" w:history="1">
        <w:r>
          <w:rPr>
            <w:rFonts w:cs="Times New Roman"/>
            <w:color w:val="0000FF"/>
            <w:szCs w:val="28"/>
          </w:rPr>
          <w:t>СП 3.1.5.2826-10</w:t>
        </w:r>
      </w:hyperlink>
      <w:r>
        <w:rPr>
          <w:rFonts w:cs="Times New Roman"/>
          <w:szCs w:val="28"/>
        </w:rPr>
        <w:t xml:space="preserve"> "Профилактика ВИЧ-инфекции" (раздел V, </w:t>
      </w:r>
      <w:hyperlink r:id="rId7" w:history="1">
        <w:r>
          <w:rPr>
            <w:rFonts w:cs="Times New Roman"/>
            <w:color w:val="0000FF"/>
            <w:szCs w:val="28"/>
          </w:rPr>
          <w:t>п. 5.2</w:t>
        </w:r>
      </w:hyperlink>
      <w:r>
        <w:rPr>
          <w:rFonts w:cs="Times New Roman"/>
          <w:szCs w:val="28"/>
        </w:rPr>
        <w:t>).</w:t>
      </w:r>
      <w:proofErr w:type="gramEnd"/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Обязательному медицинскому освидетельствованию для выявления ВИЧ-инфекции при поступлении на работу и при периодических медицинских осмотрах подлежат следующие работники: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врачи, средний и младший медицинский персонал центров по профилактике и борьбе со СПИДом,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б) врачи, средний и младший медицинский персонал лабораторий (группы персонала лабораторий),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человека;</w:t>
      </w:r>
      <w:proofErr w:type="gramEnd"/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в) научные работники,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Перечень конкретных должностей и профессий работников, указанных в </w:t>
      </w:r>
      <w:hyperlink w:anchor="Par46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>, определяется руководителем учреждения, предприятия, организации.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Дополнительный перечень определяется </w:t>
      </w:r>
      <w:hyperlink r:id="rId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Главного государственного санитарного врача РФ от 18.05.2010 N 58 "Об утверждении СанПиН N 2.1.3.2630-10 "Санитарно-эпидемиологические требования к организациям, осуществляющим медицинскую деятельность".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При поступлении на работу в стационары (отделения) хирургического профиля медицинские работники проходят: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исследования на ВИЧ-инфекцию (в дальнейшем 1 раз в год);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гепатит</w:t>
      </w:r>
      <w:proofErr w:type="gramStart"/>
      <w:r>
        <w:rPr>
          <w:rFonts w:cs="Times New Roman"/>
          <w:szCs w:val="28"/>
        </w:rPr>
        <w:t xml:space="preserve"> С</w:t>
      </w:r>
      <w:proofErr w:type="gramEnd"/>
      <w:r>
        <w:rPr>
          <w:rFonts w:cs="Times New Roman"/>
          <w:szCs w:val="28"/>
        </w:rPr>
        <w:t xml:space="preserve"> (в дальнейшем 1 раз в год);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гепатит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 xml:space="preserve"> непривитых (в дальнейшем 1 раз в год); привитые обследуются через 5 лет, затем ежегодно при отсутствии ревакцинации;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сифилис (в дальнейшем - по показаниям).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При поступлении на работу в акушерские стационары (отделения) медицинские работники проходят следующие обследования: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гепатит</w:t>
      </w:r>
      <w:proofErr w:type="gramStart"/>
      <w:r>
        <w:rPr>
          <w:rFonts w:cs="Times New Roman"/>
          <w:szCs w:val="28"/>
        </w:rPr>
        <w:t xml:space="preserve"> С</w:t>
      </w:r>
      <w:proofErr w:type="gramEnd"/>
      <w:r>
        <w:rPr>
          <w:rFonts w:cs="Times New Roman"/>
          <w:szCs w:val="28"/>
        </w:rPr>
        <w:t xml:space="preserve"> (в дальнейшем 1 раз в год);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гепатит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 xml:space="preserve"> не привитых (в дальнейшем 1 раз в год);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привитые обследуются через 5 лет, затем ежегодно при отсутствии ревакцинации;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ВИЧ-инфекцию (в дальнейшем 1 раз в год);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исследования крови на сифилис (в дальнейшем 1 раз в год). Плановое профилактическое обследование медицинских работников на ВИЧ-инфекцию проводится по 115 коду.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II. Меры по предупреждению профессионального заражения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ВИЧ-инфекцией и гемоконтактными инфекциями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Основной задачей профилактики профессионального заражения медицинских работников является максимальное предупреждение контактов с кровью (биологическими жидкостями) любого пациента. В медицинских учреждениях все пациенты должны рассматриваться как потенциальные источники инфекции, поэтому при оказании медицинской помощи необходимо: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случае если, работа медицинского персонала не исключает конта</w:t>
      </w:r>
      <w:proofErr w:type="gramStart"/>
      <w:r>
        <w:rPr>
          <w:rFonts w:cs="Times New Roman"/>
          <w:szCs w:val="28"/>
        </w:rPr>
        <w:t>кт с кр</w:t>
      </w:r>
      <w:proofErr w:type="gramEnd"/>
      <w:r>
        <w:rPr>
          <w:rFonts w:cs="Times New Roman"/>
          <w:szCs w:val="28"/>
        </w:rPr>
        <w:t>овью, биологическими жидкостями и тканями на рабочем месте должна быть укомплектована аптечка первой помощи. В ее состав входят: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- 70% этиловый спирт (100,0 гр.);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- 5% спиртовой раствор йода;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лейкопластырь.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 проведении парентеральных манипуляций необходимо убедится в целостности кожного покрова, если имеются открытые раны обеспечить защиту поврежденной кожи водонепроницаемыми повязками.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случае контакта с кровью или другими биологическими жидкостями пациента, необходимо всегда применять средства индивидуальной защиты: маска, защитные очки (или экран), халат, перчатки, колпак, при необходимости фартук.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Запрещается надевание защитных колпачков на одноразовые иглы после их 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использования!                                                        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Запрещается в лабораториях пипетирование ртом биологических жидкостей!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Категорически запрещается тереть слизистые оболочки, загрязненные     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кровью или другими биологическими жидкостями!                         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Не выдавливать кровь!                                                 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III. Мероприятия при возникновении аварийных ситуаций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Аварийные ситуации могут быть двух видов: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88"/>
      <w:bookmarkEnd w:id="2"/>
      <w:r>
        <w:rPr>
          <w:rFonts w:cs="Times New Roman"/>
          <w:szCs w:val="28"/>
        </w:rPr>
        <w:t>1. Аварийные ситуации, связанные с контактом с кровью и другими биологическими жидкостями: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При повреждении кожи (порезе или проколе) инструментами, загрязненными кровью пациента: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снять перчатки;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вымыть руки с мылом под проточной водой;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обработать 70° этиловым спиртом;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обработать ранку 5% йодом;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заклеить ранку лейкопластырем;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надеть новые перчатки.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При попадании крови пациента на слизистую оболочку глаз, носа: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промыть обильно под проточной водой (не тереть!).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При попадании крови пациента на слизистую оболочку полости рта: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промыть большим количеством воды;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прополоскать 70° этиловым спиртом.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При попадании крови пациента на неповрежденную кожу: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обработать кожу 70° этиловым спиртом;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вымыть руки под проточной водой с мылом;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повторно обработать кожу 70° этиловым спиртом.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Аварийные ситуации, связанные с разливом и разбрызгиванием крови и других биологических жидкостей: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При попадании крови пациента на рабочую одежду: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загрязненную одежду снять, соблюдая правила снятия;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погрузить в дезинфицирующий раствор или в бикс (бак) для автоклавирования.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При разрушении емкости с кровью (разбита или опрокинута </w:t>
      </w:r>
      <w:r>
        <w:rPr>
          <w:rFonts w:cs="Times New Roman"/>
          <w:szCs w:val="28"/>
        </w:rPr>
        <w:lastRenderedPageBreak/>
        <w:t>пробирка и т.д.):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надеть перчатки (если они не были одеты);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ограничить место аварии;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залить дезинфицирующим раствором (концентрация по </w:t>
      </w:r>
      <w:proofErr w:type="gramStart"/>
      <w:r>
        <w:rPr>
          <w:rFonts w:cs="Times New Roman"/>
          <w:szCs w:val="28"/>
        </w:rPr>
        <w:t>режиму</w:t>
      </w:r>
      <w:proofErr w:type="gramEnd"/>
      <w:r>
        <w:rPr>
          <w:rFonts w:cs="Times New Roman"/>
          <w:szCs w:val="28"/>
        </w:rPr>
        <w:t xml:space="preserve"> предусмотренному для инактивации вирусов гемоконтактных гепатитов) на время экспозиции;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после экспозиции собрать разбитую емкость с помощью совка и щетки и поместить в отходы класса</w:t>
      </w:r>
      <w:proofErr w:type="gramStart"/>
      <w:r>
        <w:rPr>
          <w:rFonts w:cs="Times New Roman"/>
          <w:szCs w:val="28"/>
        </w:rPr>
        <w:t xml:space="preserve"> Б</w:t>
      </w:r>
      <w:proofErr w:type="gramEnd"/>
      <w:r>
        <w:rPr>
          <w:rFonts w:cs="Times New Roman"/>
          <w:szCs w:val="28"/>
        </w:rPr>
        <w:t>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снять перчатки, утилизировать в соответствии с требованиями безопасности.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В случае повреждения пробирки с кровью во время работы центрифуги: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крышку открывать медленно, только через 40 минут после полной остановки;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все центрифужные стаканы и разбитое стекло поместить в дезинфицирующий раствор (концентрация по </w:t>
      </w:r>
      <w:proofErr w:type="gramStart"/>
      <w:r>
        <w:rPr>
          <w:rFonts w:cs="Times New Roman"/>
          <w:szCs w:val="28"/>
        </w:rPr>
        <w:t>режиму</w:t>
      </w:r>
      <w:proofErr w:type="gramEnd"/>
      <w:r>
        <w:rPr>
          <w:rFonts w:cs="Times New Roman"/>
          <w:szCs w:val="28"/>
        </w:rPr>
        <w:t xml:space="preserve"> предусмотренному для инактивации вирусов гемоконтактных гепатитов) на время экспозиции;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внутреннюю и наружную поверхность центрифуги и крышки обработать салфеткой с дезинфицирующим раствором двукратным протиранием с интервалом 15 минут.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Оформление аварийной ситуации: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В случаи возникновения, указанных в </w:t>
      </w:r>
      <w:hyperlink w:anchor="Par88" w:history="1">
        <w:r>
          <w:rPr>
            <w:rFonts w:cs="Times New Roman"/>
            <w:color w:val="0000FF"/>
            <w:szCs w:val="28"/>
          </w:rPr>
          <w:t>п. 3.1</w:t>
        </w:r>
      </w:hyperlink>
      <w:r>
        <w:rPr>
          <w:rFonts w:cs="Times New Roman"/>
          <w:szCs w:val="28"/>
        </w:rPr>
        <w:t>, аварийных ситуаций после проведения всех противоэпидемических мероприятий следует незамедлительно поставить в известность руководителя подразделения, его заместителя или вышестоящего руководителя.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Травмы, полученные медработниками, должны быть зарегистрированы в журнале аварийных ситуаций, который хранится на рабочем месте.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журнала аварийных ситуаций: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920"/>
        <w:gridCol w:w="1320"/>
        <w:gridCol w:w="1920"/>
        <w:gridCol w:w="1680"/>
        <w:gridCol w:w="1440"/>
      </w:tblGrid>
      <w:tr w:rsidR="00E77EAB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время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аварийной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ситуации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ФИО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пострадавшего,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Обсто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тельства,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характе-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ристика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травмы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ФИО пациента,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сведения об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инфицировании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ВИЧ, ВГВ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ВГС, сифилис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 травме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Даты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лаборато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обследова-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пострадав-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щего </w:t>
            </w:r>
            <w:hyperlink w:anchor="Par1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E7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</w:t>
            </w:r>
          </w:p>
        </w:tc>
      </w:tr>
    </w:tbl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Примечание: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Необходимо в возможно короткие сроки после контакта обследовать на ВИЧ, ВГВ и ВГС лицо, которое может являться потенциальным источником заражения и контактировавшего лица (на антитела к ВИЧ исследования проводят методом </w:t>
      </w:r>
      <w:proofErr w:type="gramStart"/>
      <w:r>
        <w:rPr>
          <w:rFonts w:cs="Times New Roman"/>
          <w:szCs w:val="28"/>
        </w:rPr>
        <w:t>экспресс-тестирования</w:t>
      </w:r>
      <w:proofErr w:type="gramEnd"/>
      <w:r>
        <w:rPr>
          <w:rFonts w:cs="Times New Roman"/>
          <w:szCs w:val="28"/>
        </w:rPr>
        <w:t xml:space="preserve"> после аварийной ситуации с обязательным направлением образца из той же порции крови для стандартного тестирования на ВИЧ в ИФА).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139"/>
      <w:bookmarkEnd w:id="3"/>
      <w:r>
        <w:rPr>
          <w:rFonts w:cs="Times New Roman"/>
          <w:szCs w:val="28"/>
        </w:rPr>
        <w:t xml:space="preserve">* В графу 6 - результаты лабораторного обследования медицинского </w:t>
      </w:r>
      <w:r>
        <w:rPr>
          <w:rFonts w:cs="Times New Roman"/>
          <w:szCs w:val="28"/>
        </w:rPr>
        <w:lastRenderedPageBreak/>
        <w:t>работника на HbsAg, антиВГС и ВИЧ на момент аварийной ситуации, через 3, 6 и 12 месяцев после травмы.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аварийных ситуациях медработник обследуется на ВИЧ по 120 (аварийная ситуация) коду.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Необходимо провести эпидрасследование причины травмы и установить связь причины травмы и исполнением медработником служебных обязанностей.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у медицинского работника, после аварийной ситуации наступила утрата трудоспособности на один день и более составляется акт о несчастном случаи на производстве по форме Н-1 в 2-х экземплярах.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3.5. Медицинским работникам, после аварийных </w:t>
      </w:r>
      <w:proofErr w:type="gramStart"/>
      <w:r>
        <w:rPr>
          <w:rFonts w:cs="Times New Roman"/>
          <w:szCs w:val="28"/>
        </w:rPr>
        <w:t>ситуациях</w:t>
      </w:r>
      <w:proofErr w:type="gramEnd"/>
      <w:r>
        <w:rPr>
          <w:rFonts w:cs="Times New Roman"/>
          <w:szCs w:val="28"/>
        </w:rPr>
        <w:t>, рекомендуется практиковать защищенные сексуальные отношения, не планировать беременность, отказаться от донорства в течение 12 месяцев.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IV. Экстренная постконтактная профилактика заражения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ВИЧ антивирусными препаратами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Принципы химиопрофилактики парентеральной передачи ВИЧ: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угрозе парентерального заражения: повреждении кожных покровов инфицированным ВИЧ инструментом, попадания зараженного ВИЧ материала на слизистые или поврежденную кожу рекомендуется проведение химиопрофилактики антиретровирусными препаратами (АРП);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очень важно назначать химиопрофилактику как можно раньше, желательно впервые два часа после аварии, но не позднее 72 часов.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Показания к началу химиопрофилактики: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Если контакт произошел с биологическим материалом, взятым у больного ВИЧ-инфекцией.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proofErr w:type="gramStart"/>
      <w:r>
        <w:rPr>
          <w:rFonts w:cs="Times New Roman"/>
          <w:szCs w:val="28"/>
        </w:rPr>
        <w:t>Если ВИЧ-статус пациента, с кровью которого произошел контакт, неизвестен, рекомендуется провести его обследование на антитела к ВИЧ с помощью разрешенных к применению экспресс-тестов с обязательным направлением образца из той же порции крови для стандартного тестирования на ВИЧ в ИФА.</w:t>
      </w:r>
      <w:proofErr w:type="gramEnd"/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При получении положительного результата обследования рекомендуется назначение химиопрофилактики заражения ВИЧ. Дальнейшее обследование пациента с целью подтверждения или исключения диагноза ВИЧ-инфекции проводится в установленном порядке.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При отсутствии уточняющих данных постконтактную профилактику начинают немедленно, при появлении дополнительной информации схема корректируется.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Решение о начале химиопрофилактики принимается комиссией в составе: ответственного врача по ВИЧ-инфекции, зам. главного врача по лечебным вопросам и госпитального эпидемиолога с учетом всех особенностей зарегистрированного случая в лечебно-профилактическом учреждении.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Для постконтактной профилактики заражения ВИЧ рекомендуется использовать: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Нуклеозидные ингибиторы обратной транскриптазы (НИОТ):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азидотимидин (ретровир 100 мг);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комбивир (лапивудин 150 мг + зидовудин 300 мг).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Ингибиторы протеазы (ИП):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калетра (лопинавир 200 мг + ритонавир 50 мг).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Для снижения риска профессионального инфицирования ВИЧ-инфекцией рекомендуется стандартная схема химиопрофилактики независимости от степени риска: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комбивир N 60 - 1 таб. х 2 раза в сутки (per os) + калетра N 120 - 2 капс. х 2 раза в сутки (per os) - 4 недели.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При отсутствии указанных препаратов для начала химиопрофилактики могут использоваться: азидотимидин 200 мг х 3 раза в сутки или комбивир - 1 таб. х 2 раза в сутки.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 целях своевременного проведения химиопрофилактики необходимо иметь в наличии неснижаемый запас антиретровирусных препаратов на одного человека в количестве: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комбивир таб. N 60 - (1 упаковка);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калетра капсулы N 120 - (1 упаковка);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азидотимидин капсулы N 100 по 0,1 - (2 упаковки).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На период праздничных и выходных дней обеспечение препаратами для постконтактной химиопрофилактики осуществляется в ГУЗ "Кемеровский областной центр по профилактике и борьбе со СПИД и ИЗ":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Кемерово, пр. Ленина, 121Б, телефон 54-27-49.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Профилактика вирусного гепатита 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Персоналу, у которого произошел контакт с материалом, инфицированным вирусом гепатита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>, вводится одновременно специфический иммуноглобулин (не позднее 48 ч.) и вакцина против гепатита В в разные участки тела вакцинация по схеме 0 - 1 - 2 - 6 мес. с последующим контролем за маркерами гепатита В (не ранее 3 - 4 мес. после введения иммуноглобулина). Если контакт произошел у ранее вакцинированного медработника, целесообразно определить уровень анти-</w:t>
      </w:r>
      <w:proofErr w:type="gramStart"/>
      <w:r>
        <w:rPr>
          <w:rFonts w:cs="Times New Roman"/>
          <w:szCs w:val="28"/>
        </w:rPr>
        <w:t>HBs</w:t>
      </w:r>
      <w:proofErr w:type="gramEnd"/>
      <w:r>
        <w:rPr>
          <w:rFonts w:cs="Times New Roman"/>
          <w:szCs w:val="28"/>
        </w:rPr>
        <w:t xml:space="preserve"> в сыворотке крови. При наличии концентрации антител в титре 10 МЕ/л и выше вакцинопрофилактика не проводится, при отсутствии антител - целесообразно одновременное введение 1 дозы иммуноглобулина и бустерной дозы вакцины.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577D" w:rsidRDefault="007A577D"/>
    <w:sectPr w:rsidR="007A577D" w:rsidSect="00F2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7EAB"/>
    <w:rsid w:val="000008E9"/>
    <w:rsid w:val="00000C6F"/>
    <w:rsid w:val="00000FBB"/>
    <w:rsid w:val="00001B0F"/>
    <w:rsid w:val="00002983"/>
    <w:rsid w:val="00002E9C"/>
    <w:rsid w:val="00003CF1"/>
    <w:rsid w:val="00006834"/>
    <w:rsid w:val="0001189D"/>
    <w:rsid w:val="000126C3"/>
    <w:rsid w:val="00013393"/>
    <w:rsid w:val="000138A7"/>
    <w:rsid w:val="00015D11"/>
    <w:rsid w:val="00016680"/>
    <w:rsid w:val="000201F7"/>
    <w:rsid w:val="00021292"/>
    <w:rsid w:val="000226E1"/>
    <w:rsid w:val="000247CC"/>
    <w:rsid w:val="00025353"/>
    <w:rsid w:val="00025452"/>
    <w:rsid w:val="00026010"/>
    <w:rsid w:val="00026FB1"/>
    <w:rsid w:val="000334B0"/>
    <w:rsid w:val="00036145"/>
    <w:rsid w:val="000363C9"/>
    <w:rsid w:val="0004183F"/>
    <w:rsid w:val="00043352"/>
    <w:rsid w:val="00047116"/>
    <w:rsid w:val="000477AB"/>
    <w:rsid w:val="0005252B"/>
    <w:rsid w:val="00053EBF"/>
    <w:rsid w:val="0005552E"/>
    <w:rsid w:val="000560D9"/>
    <w:rsid w:val="000569DA"/>
    <w:rsid w:val="00056ECD"/>
    <w:rsid w:val="00056FAF"/>
    <w:rsid w:val="000600D9"/>
    <w:rsid w:val="0007014B"/>
    <w:rsid w:val="0007033B"/>
    <w:rsid w:val="000718B0"/>
    <w:rsid w:val="00071A35"/>
    <w:rsid w:val="00072040"/>
    <w:rsid w:val="00072E01"/>
    <w:rsid w:val="0007647F"/>
    <w:rsid w:val="00077039"/>
    <w:rsid w:val="00082315"/>
    <w:rsid w:val="00084790"/>
    <w:rsid w:val="00084963"/>
    <w:rsid w:val="000869CD"/>
    <w:rsid w:val="000878CE"/>
    <w:rsid w:val="0009143D"/>
    <w:rsid w:val="00091C80"/>
    <w:rsid w:val="000923A3"/>
    <w:rsid w:val="0009385D"/>
    <w:rsid w:val="00093AAA"/>
    <w:rsid w:val="000945DB"/>
    <w:rsid w:val="00094EA5"/>
    <w:rsid w:val="00096E60"/>
    <w:rsid w:val="000A1560"/>
    <w:rsid w:val="000A1DB4"/>
    <w:rsid w:val="000A2906"/>
    <w:rsid w:val="000A2D4F"/>
    <w:rsid w:val="000A34BD"/>
    <w:rsid w:val="000A57FE"/>
    <w:rsid w:val="000A681C"/>
    <w:rsid w:val="000A7EB5"/>
    <w:rsid w:val="000B0132"/>
    <w:rsid w:val="000B10B9"/>
    <w:rsid w:val="000B1C2B"/>
    <w:rsid w:val="000B4F76"/>
    <w:rsid w:val="000B5D8C"/>
    <w:rsid w:val="000C0911"/>
    <w:rsid w:val="000C11FF"/>
    <w:rsid w:val="000C1D3E"/>
    <w:rsid w:val="000C5EA9"/>
    <w:rsid w:val="000C6E13"/>
    <w:rsid w:val="000C6FA8"/>
    <w:rsid w:val="000D0B9B"/>
    <w:rsid w:val="000D3163"/>
    <w:rsid w:val="000D4F29"/>
    <w:rsid w:val="000D7C56"/>
    <w:rsid w:val="000E1409"/>
    <w:rsid w:val="000E1638"/>
    <w:rsid w:val="000E1ED4"/>
    <w:rsid w:val="000E259F"/>
    <w:rsid w:val="000E6D80"/>
    <w:rsid w:val="000F0CBA"/>
    <w:rsid w:val="000F350B"/>
    <w:rsid w:val="000F3FA3"/>
    <w:rsid w:val="000F4A83"/>
    <w:rsid w:val="001015A1"/>
    <w:rsid w:val="00101D5E"/>
    <w:rsid w:val="00103C24"/>
    <w:rsid w:val="00106AE6"/>
    <w:rsid w:val="00106C88"/>
    <w:rsid w:val="001121B3"/>
    <w:rsid w:val="00113813"/>
    <w:rsid w:val="001153E0"/>
    <w:rsid w:val="00116545"/>
    <w:rsid w:val="00116A0B"/>
    <w:rsid w:val="00120927"/>
    <w:rsid w:val="00121A07"/>
    <w:rsid w:val="00121CEC"/>
    <w:rsid w:val="0012358E"/>
    <w:rsid w:val="00125F8C"/>
    <w:rsid w:val="00127B07"/>
    <w:rsid w:val="00127BBF"/>
    <w:rsid w:val="00127E16"/>
    <w:rsid w:val="001331E7"/>
    <w:rsid w:val="00134E3E"/>
    <w:rsid w:val="00137B0D"/>
    <w:rsid w:val="00140706"/>
    <w:rsid w:val="00143B20"/>
    <w:rsid w:val="00143E51"/>
    <w:rsid w:val="00144000"/>
    <w:rsid w:val="00144D4E"/>
    <w:rsid w:val="001467B2"/>
    <w:rsid w:val="001477DE"/>
    <w:rsid w:val="00151866"/>
    <w:rsid w:val="001522BC"/>
    <w:rsid w:val="00154E0B"/>
    <w:rsid w:val="001565DE"/>
    <w:rsid w:val="00156A14"/>
    <w:rsid w:val="00157982"/>
    <w:rsid w:val="00160FBC"/>
    <w:rsid w:val="00160FD0"/>
    <w:rsid w:val="001618AF"/>
    <w:rsid w:val="00161D32"/>
    <w:rsid w:val="00163979"/>
    <w:rsid w:val="00163EC4"/>
    <w:rsid w:val="00172FB2"/>
    <w:rsid w:val="00173614"/>
    <w:rsid w:val="00173C56"/>
    <w:rsid w:val="00176EE4"/>
    <w:rsid w:val="00177D57"/>
    <w:rsid w:val="00180089"/>
    <w:rsid w:val="001805BF"/>
    <w:rsid w:val="00180BC8"/>
    <w:rsid w:val="00181379"/>
    <w:rsid w:val="00182865"/>
    <w:rsid w:val="001834DA"/>
    <w:rsid w:val="001837CE"/>
    <w:rsid w:val="00186BDF"/>
    <w:rsid w:val="00187366"/>
    <w:rsid w:val="00190B01"/>
    <w:rsid w:val="00192891"/>
    <w:rsid w:val="0019413A"/>
    <w:rsid w:val="001947BE"/>
    <w:rsid w:val="001956FE"/>
    <w:rsid w:val="00195AB5"/>
    <w:rsid w:val="00195E74"/>
    <w:rsid w:val="00197354"/>
    <w:rsid w:val="0019738C"/>
    <w:rsid w:val="001A0EE7"/>
    <w:rsid w:val="001A2256"/>
    <w:rsid w:val="001A465B"/>
    <w:rsid w:val="001A768B"/>
    <w:rsid w:val="001B09D4"/>
    <w:rsid w:val="001B27A4"/>
    <w:rsid w:val="001B3225"/>
    <w:rsid w:val="001B338B"/>
    <w:rsid w:val="001B36EF"/>
    <w:rsid w:val="001B38D0"/>
    <w:rsid w:val="001B3AE3"/>
    <w:rsid w:val="001B4004"/>
    <w:rsid w:val="001B7E24"/>
    <w:rsid w:val="001C16D2"/>
    <w:rsid w:val="001C1F65"/>
    <w:rsid w:val="001C3653"/>
    <w:rsid w:val="001C59EC"/>
    <w:rsid w:val="001C5FFA"/>
    <w:rsid w:val="001D0612"/>
    <w:rsid w:val="001D1D9C"/>
    <w:rsid w:val="001D2BF0"/>
    <w:rsid w:val="001D38D7"/>
    <w:rsid w:val="001D5FD7"/>
    <w:rsid w:val="001D67B8"/>
    <w:rsid w:val="001D787A"/>
    <w:rsid w:val="001D7CF0"/>
    <w:rsid w:val="001E07B7"/>
    <w:rsid w:val="001E3F80"/>
    <w:rsid w:val="001E6493"/>
    <w:rsid w:val="001F0419"/>
    <w:rsid w:val="001F2C29"/>
    <w:rsid w:val="001F34D4"/>
    <w:rsid w:val="001F51CB"/>
    <w:rsid w:val="001F67D7"/>
    <w:rsid w:val="001F7823"/>
    <w:rsid w:val="00200B6B"/>
    <w:rsid w:val="00202285"/>
    <w:rsid w:val="002047BC"/>
    <w:rsid w:val="00204FD1"/>
    <w:rsid w:val="0020517E"/>
    <w:rsid w:val="0020693D"/>
    <w:rsid w:val="0021205E"/>
    <w:rsid w:val="002222FD"/>
    <w:rsid w:val="00223267"/>
    <w:rsid w:val="00224230"/>
    <w:rsid w:val="00225BBA"/>
    <w:rsid w:val="00226D74"/>
    <w:rsid w:val="00227BC2"/>
    <w:rsid w:val="002304D8"/>
    <w:rsid w:val="002309CE"/>
    <w:rsid w:val="00231CB5"/>
    <w:rsid w:val="00231F4B"/>
    <w:rsid w:val="00233035"/>
    <w:rsid w:val="00233213"/>
    <w:rsid w:val="00235138"/>
    <w:rsid w:val="00235AB2"/>
    <w:rsid w:val="0023733F"/>
    <w:rsid w:val="002374C5"/>
    <w:rsid w:val="00241BD2"/>
    <w:rsid w:val="00243BE9"/>
    <w:rsid w:val="002451C9"/>
    <w:rsid w:val="00245C53"/>
    <w:rsid w:val="00245D9A"/>
    <w:rsid w:val="00251AE4"/>
    <w:rsid w:val="0025273D"/>
    <w:rsid w:val="00252F37"/>
    <w:rsid w:val="0025373F"/>
    <w:rsid w:val="0026030B"/>
    <w:rsid w:val="00260AF1"/>
    <w:rsid w:val="00263A48"/>
    <w:rsid w:val="00264C15"/>
    <w:rsid w:val="002664D2"/>
    <w:rsid w:val="00267115"/>
    <w:rsid w:val="00270777"/>
    <w:rsid w:val="00272603"/>
    <w:rsid w:val="00273970"/>
    <w:rsid w:val="00274E80"/>
    <w:rsid w:val="00275828"/>
    <w:rsid w:val="002771B4"/>
    <w:rsid w:val="00280CD2"/>
    <w:rsid w:val="00281209"/>
    <w:rsid w:val="00283C43"/>
    <w:rsid w:val="00283E81"/>
    <w:rsid w:val="002845C2"/>
    <w:rsid w:val="002853BD"/>
    <w:rsid w:val="00285462"/>
    <w:rsid w:val="0028649A"/>
    <w:rsid w:val="002873D6"/>
    <w:rsid w:val="00287F05"/>
    <w:rsid w:val="002911E3"/>
    <w:rsid w:val="00292CD7"/>
    <w:rsid w:val="00296DDA"/>
    <w:rsid w:val="002A0CEA"/>
    <w:rsid w:val="002A5613"/>
    <w:rsid w:val="002A61BA"/>
    <w:rsid w:val="002B1A86"/>
    <w:rsid w:val="002B227F"/>
    <w:rsid w:val="002B2F40"/>
    <w:rsid w:val="002B42A2"/>
    <w:rsid w:val="002B4932"/>
    <w:rsid w:val="002B4C88"/>
    <w:rsid w:val="002B54A2"/>
    <w:rsid w:val="002B5C11"/>
    <w:rsid w:val="002B5D08"/>
    <w:rsid w:val="002B6F93"/>
    <w:rsid w:val="002B6FE7"/>
    <w:rsid w:val="002B72A0"/>
    <w:rsid w:val="002C2420"/>
    <w:rsid w:val="002C290F"/>
    <w:rsid w:val="002C2BAF"/>
    <w:rsid w:val="002C2DD0"/>
    <w:rsid w:val="002C3FD7"/>
    <w:rsid w:val="002C458B"/>
    <w:rsid w:val="002C49BE"/>
    <w:rsid w:val="002C5197"/>
    <w:rsid w:val="002C7F4E"/>
    <w:rsid w:val="002D1EF0"/>
    <w:rsid w:val="002D3375"/>
    <w:rsid w:val="002D6ABE"/>
    <w:rsid w:val="002D6F43"/>
    <w:rsid w:val="002D6F9A"/>
    <w:rsid w:val="002E0D6A"/>
    <w:rsid w:val="002E0EBB"/>
    <w:rsid w:val="002E70AE"/>
    <w:rsid w:val="002F0CE4"/>
    <w:rsid w:val="002F7AB6"/>
    <w:rsid w:val="0030166C"/>
    <w:rsid w:val="0030250A"/>
    <w:rsid w:val="0030264E"/>
    <w:rsid w:val="00306828"/>
    <w:rsid w:val="003075BA"/>
    <w:rsid w:val="00310446"/>
    <w:rsid w:val="00314980"/>
    <w:rsid w:val="00314C7B"/>
    <w:rsid w:val="0031722B"/>
    <w:rsid w:val="00317BE0"/>
    <w:rsid w:val="003209BF"/>
    <w:rsid w:val="00320B4F"/>
    <w:rsid w:val="00320E3B"/>
    <w:rsid w:val="00320E94"/>
    <w:rsid w:val="00323DB9"/>
    <w:rsid w:val="00325790"/>
    <w:rsid w:val="003304F6"/>
    <w:rsid w:val="00330F17"/>
    <w:rsid w:val="00331830"/>
    <w:rsid w:val="00333312"/>
    <w:rsid w:val="00333C57"/>
    <w:rsid w:val="00334547"/>
    <w:rsid w:val="003405FE"/>
    <w:rsid w:val="00340E01"/>
    <w:rsid w:val="00341247"/>
    <w:rsid w:val="00342459"/>
    <w:rsid w:val="00343915"/>
    <w:rsid w:val="00345C37"/>
    <w:rsid w:val="003460B9"/>
    <w:rsid w:val="0035520A"/>
    <w:rsid w:val="00357CB2"/>
    <w:rsid w:val="00366F87"/>
    <w:rsid w:val="00367C86"/>
    <w:rsid w:val="00367DBC"/>
    <w:rsid w:val="00367EF6"/>
    <w:rsid w:val="00371B85"/>
    <w:rsid w:val="003726F6"/>
    <w:rsid w:val="00375342"/>
    <w:rsid w:val="00375773"/>
    <w:rsid w:val="00376DCF"/>
    <w:rsid w:val="00376F06"/>
    <w:rsid w:val="0037758B"/>
    <w:rsid w:val="00380000"/>
    <w:rsid w:val="003817E6"/>
    <w:rsid w:val="003848DD"/>
    <w:rsid w:val="00384EEB"/>
    <w:rsid w:val="00387405"/>
    <w:rsid w:val="00391546"/>
    <w:rsid w:val="00392E63"/>
    <w:rsid w:val="00393285"/>
    <w:rsid w:val="00393301"/>
    <w:rsid w:val="003939B9"/>
    <w:rsid w:val="00397A4C"/>
    <w:rsid w:val="003A1F18"/>
    <w:rsid w:val="003A2A44"/>
    <w:rsid w:val="003A2A83"/>
    <w:rsid w:val="003A4BF4"/>
    <w:rsid w:val="003A5AF0"/>
    <w:rsid w:val="003A637F"/>
    <w:rsid w:val="003A684A"/>
    <w:rsid w:val="003B1A5D"/>
    <w:rsid w:val="003B37C6"/>
    <w:rsid w:val="003B5201"/>
    <w:rsid w:val="003B7E9E"/>
    <w:rsid w:val="003C0077"/>
    <w:rsid w:val="003C0430"/>
    <w:rsid w:val="003C105B"/>
    <w:rsid w:val="003C1158"/>
    <w:rsid w:val="003C72D6"/>
    <w:rsid w:val="003C7308"/>
    <w:rsid w:val="003C7A04"/>
    <w:rsid w:val="003D3A9B"/>
    <w:rsid w:val="003D3AE4"/>
    <w:rsid w:val="003D503A"/>
    <w:rsid w:val="003D582A"/>
    <w:rsid w:val="003E14A1"/>
    <w:rsid w:val="003E193D"/>
    <w:rsid w:val="003E228A"/>
    <w:rsid w:val="003E543E"/>
    <w:rsid w:val="003F6E94"/>
    <w:rsid w:val="003F7C2E"/>
    <w:rsid w:val="00404350"/>
    <w:rsid w:val="00406CDD"/>
    <w:rsid w:val="004100CB"/>
    <w:rsid w:val="00411AFC"/>
    <w:rsid w:val="004132F2"/>
    <w:rsid w:val="004148B2"/>
    <w:rsid w:val="00414AB9"/>
    <w:rsid w:val="00416B77"/>
    <w:rsid w:val="00421432"/>
    <w:rsid w:val="0042652C"/>
    <w:rsid w:val="00427545"/>
    <w:rsid w:val="00433201"/>
    <w:rsid w:val="00436F32"/>
    <w:rsid w:val="00437F28"/>
    <w:rsid w:val="0044107A"/>
    <w:rsid w:val="004420C6"/>
    <w:rsid w:val="00442FB2"/>
    <w:rsid w:val="00445294"/>
    <w:rsid w:val="0044711B"/>
    <w:rsid w:val="004477DE"/>
    <w:rsid w:val="00451FF8"/>
    <w:rsid w:val="00452E87"/>
    <w:rsid w:val="00454008"/>
    <w:rsid w:val="00455396"/>
    <w:rsid w:val="0045747E"/>
    <w:rsid w:val="00461DC4"/>
    <w:rsid w:val="00463C02"/>
    <w:rsid w:val="00464A0A"/>
    <w:rsid w:val="00465645"/>
    <w:rsid w:val="00465A7B"/>
    <w:rsid w:val="004715CF"/>
    <w:rsid w:val="00473017"/>
    <w:rsid w:val="00474135"/>
    <w:rsid w:val="00474333"/>
    <w:rsid w:val="004744DA"/>
    <w:rsid w:val="00475098"/>
    <w:rsid w:val="0047752B"/>
    <w:rsid w:val="0048056A"/>
    <w:rsid w:val="0048248C"/>
    <w:rsid w:val="00482962"/>
    <w:rsid w:val="004835B0"/>
    <w:rsid w:val="004850EA"/>
    <w:rsid w:val="00485766"/>
    <w:rsid w:val="00486C24"/>
    <w:rsid w:val="004906EE"/>
    <w:rsid w:val="00491142"/>
    <w:rsid w:val="004922B4"/>
    <w:rsid w:val="00493A70"/>
    <w:rsid w:val="00494B0D"/>
    <w:rsid w:val="00495C33"/>
    <w:rsid w:val="00496606"/>
    <w:rsid w:val="00497041"/>
    <w:rsid w:val="00497664"/>
    <w:rsid w:val="004A058E"/>
    <w:rsid w:val="004A11EF"/>
    <w:rsid w:val="004A2717"/>
    <w:rsid w:val="004A2CA8"/>
    <w:rsid w:val="004A2EB6"/>
    <w:rsid w:val="004A6820"/>
    <w:rsid w:val="004A7008"/>
    <w:rsid w:val="004B22D8"/>
    <w:rsid w:val="004B2369"/>
    <w:rsid w:val="004B61D9"/>
    <w:rsid w:val="004B6E5A"/>
    <w:rsid w:val="004C53F8"/>
    <w:rsid w:val="004C5924"/>
    <w:rsid w:val="004D0A8F"/>
    <w:rsid w:val="004D120A"/>
    <w:rsid w:val="004D37A0"/>
    <w:rsid w:val="004D5EFD"/>
    <w:rsid w:val="004D620E"/>
    <w:rsid w:val="004D725D"/>
    <w:rsid w:val="004E229E"/>
    <w:rsid w:val="004E3532"/>
    <w:rsid w:val="004E4532"/>
    <w:rsid w:val="004E56D2"/>
    <w:rsid w:val="004E5A2F"/>
    <w:rsid w:val="004E6483"/>
    <w:rsid w:val="004F26E6"/>
    <w:rsid w:val="004F2919"/>
    <w:rsid w:val="004F315F"/>
    <w:rsid w:val="004F3BE7"/>
    <w:rsid w:val="004F4C59"/>
    <w:rsid w:val="004F6E95"/>
    <w:rsid w:val="004F6ECB"/>
    <w:rsid w:val="004F725F"/>
    <w:rsid w:val="005007E2"/>
    <w:rsid w:val="00500C34"/>
    <w:rsid w:val="0050251A"/>
    <w:rsid w:val="00504558"/>
    <w:rsid w:val="00506978"/>
    <w:rsid w:val="00510AD2"/>
    <w:rsid w:val="00510E11"/>
    <w:rsid w:val="00511B6F"/>
    <w:rsid w:val="00512C19"/>
    <w:rsid w:val="00514D48"/>
    <w:rsid w:val="00515FA3"/>
    <w:rsid w:val="00516F6E"/>
    <w:rsid w:val="005222FB"/>
    <w:rsid w:val="005234B6"/>
    <w:rsid w:val="005265FB"/>
    <w:rsid w:val="005268EE"/>
    <w:rsid w:val="00526978"/>
    <w:rsid w:val="00527CE6"/>
    <w:rsid w:val="005301C9"/>
    <w:rsid w:val="00530A55"/>
    <w:rsid w:val="00532084"/>
    <w:rsid w:val="00532085"/>
    <w:rsid w:val="0053261C"/>
    <w:rsid w:val="00532CDC"/>
    <w:rsid w:val="00533878"/>
    <w:rsid w:val="00533886"/>
    <w:rsid w:val="00535BE0"/>
    <w:rsid w:val="005401AB"/>
    <w:rsid w:val="0054516D"/>
    <w:rsid w:val="005516D0"/>
    <w:rsid w:val="005544FA"/>
    <w:rsid w:val="00555A43"/>
    <w:rsid w:val="00555CC4"/>
    <w:rsid w:val="00557522"/>
    <w:rsid w:val="00560883"/>
    <w:rsid w:val="00560E25"/>
    <w:rsid w:val="00561C10"/>
    <w:rsid w:val="00561EB3"/>
    <w:rsid w:val="005637DB"/>
    <w:rsid w:val="00563B0D"/>
    <w:rsid w:val="00564BAD"/>
    <w:rsid w:val="005662D6"/>
    <w:rsid w:val="00566659"/>
    <w:rsid w:val="0057285E"/>
    <w:rsid w:val="00572D68"/>
    <w:rsid w:val="00575C3D"/>
    <w:rsid w:val="00575F86"/>
    <w:rsid w:val="00575FC2"/>
    <w:rsid w:val="005763C6"/>
    <w:rsid w:val="00577148"/>
    <w:rsid w:val="005806BF"/>
    <w:rsid w:val="00581085"/>
    <w:rsid w:val="005820BD"/>
    <w:rsid w:val="00582235"/>
    <w:rsid w:val="00585159"/>
    <w:rsid w:val="00590DAF"/>
    <w:rsid w:val="00591098"/>
    <w:rsid w:val="00593442"/>
    <w:rsid w:val="00593DA8"/>
    <w:rsid w:val="00594644"/>
    <w:rsid w:val="00595273"/>
    <w:rsid w:val="00595334"/>
    <w:rsid w:val="00595E68"/>
    <w:rsid w:val="005972CA"/>
    <w:rsid w:val="005A01D0"/>
    <w:rsid w:val="005A1477"/>
    <w:rsid w:val="005A21D8"/>
    <w:rsid w:val="005A5839"/>
    <w:rsid w:val="005A72AF"/>
    <w:rsid w:val="005A7A8A"/>
    <w:rsid w:val="005B603B"/>
    <w:rsid w:val="005B60CD"/>
    <w:rsid w:val="005C378F"/>
    <w:rsid w:val="005D63E9"/>
    <w:rsid w:val="005E0C5A"/>
    <w:rsid w:val="005E56B6"/>
    <w:rsid w:val="005E66EA"/>
    <w:rsid w:val="005E76B8"/>
    <w:rsid w:val="005F07F7"/>
    <w:rsid w:val="005F0BF1"/>
    <w:rsid w:val="005F0CD4"/>
    <w:rsid w:val="005F19FC"/>
    <w:rsid w:val="005F3B35"/>
    <w:rsid w:val="005F729F"/>
    <w:rsid w:val="005F7434"/>
    <w:rsid w:val="006005C9"/>
    <w:rsid w:val="0060060E"/>
    <w:rsid w:val="00600789"/>
    <w:rsid w:val="00600A12"/>
    <w:rsid w:val="00601F4A"/>
    <w:rsid w:val="00603084"/>
    <w:rsid w:val="00603917"/>
    <w:rsid w:val="00603B21"/>
    <w:rsid w:val="00604FB7"/>
    <w:rsid w:val="00606E21"/>
    <w:rsid w:val="00610CD1"/>
    <w:rsid w:val="00613CEF"/>
    <w:rsid w:val="00621FDD"/>
    <w:rsid w:val="0062300F"/>
    <w:rsid w:val="00630320"/>
    <w:rsid w:val="006332EF"/>
    <w:rsid w:val="00634B67"/>
    <w:rsid w:val="00634DFC"/>
    <w:rsid w:val="006352B5"/>
    <w:rsid w:val="00641934"/>
    <w:rsid w:val="0064260F"/>
    <w:rsid w:val="0064356C"/>
    <w:rsid w:val="00644655"/>
    <w:rsid w:val="00645DA2"/>
    <w:rsid w:val="00647715"/>
    <w:rsid w:val="00651F1A"/>
    <w:rsid w:val="006525D6"/>
    <w:rsid w:val="00656300"/>
    <w:rsid w:val="006572B1"/>
    <w:rsid w:val="006603CF"/>
    <w:rsid w:val="006608A7"/>
    <w:rsid w:val="00660BEC"/>
    <w:rsid w:val="00661DCE"/>
    <w:rsid w:val="0066296F"/>
    <w:rsid w:val="006663D9"/>
    <w:rsid w:val="0066693A"/>
    <w:rsid w:val="00674581"/>
    <w:rsid w:val="00675A27"/>
    <w:rsid w:val="00675F88"/>
    <w:rsid w:val="00677300"/>
    <w:rsid w:val="006821FE"/>
    <w:rsid w:val="00682D36"/>
    <w:rsid w:val="00683522"/>
    <w:rsid w:val="00685517"/>
    <w:rsid w:val="006879FE"/>
    <w:rsid w:val="00687EEA"/>
    <w:rsid w:val="00692FEB"/>
    <w:rsid w:val="00696FC1"/>
    <w:rsid w:val="00697377"/>
    <w:rsid w:val="006A0200"/>
    <w:rsid w:val="006A2304"/>
    <w:rsid w:val="006A4F50"/>
    <w:rsid w:val="006A5F3E"/>
    <w:rsid w:val="006A664E"/>
    <w:rsid w:val="006A7117"/>
    <w:rsid w:val="006A7725"/>
    <w:rsid w:val="006B101D"/>
    <w:rsid w:val="006B1EAC"/>
    <w:rsid w:val="006C0074"/>
    <w:rsid w:val="006C357D"/>
    <w:rsid w:val="006C3C3E"/>
    <w:rsid w:val="006C474E"/>
    <w:rsid w:val="006C4837"/>
    <w:rsid w:val="006C79D9"/>
    <w:rsid w:val="006D4DA6"/>
    <w:rsid w:val="006D5074"/>
    <w:rsid w:val="006E17C8"/>
    <w:rsid w:val="006E19B9"/>
    <w:rsid w:val="006E1A3E"/>
    <w:rsid w:val="006E237C"/>
    <w:rsid w:val="006E2B23"/>
    <w:rsid w:val="006E5170"/>
    <w:rsid w:val="006E5458"/>
    <w:rsid w:val="006F109D"/>
    <w:rsid w:val="006F159C"/>
    <w:rsid w:val="006F2A99"/>
    <w:rsid w:val="006F400D"/>
    <w:rsid w:val="006F679A"/>
    <w:rsid w:val="006F6DF4"/>
    <w:rsid w:val="0070203E"/>
    <w:rsid w:val="007023FA"/>
    <w:rsid w:val="00704DCE"/>
    <w:rsid w:val="00710AD4"/>
    <w:rsid w:val="007141E6"/>
    <w:rsid w:val="00715E29"/>
    <w:rsid w:val="00715F60"/>
    <w:rsid w:val="00716DA7"/>
    <w:rsid w:val="00717F5A"/>
    <w:rsid w:val="0072189D"/>
    <w:rsid w:val="00722F6C"/>
    <w:rsid w:val="00723228"/>
    <w:rsid w:val="00725B6C"/>
    <w:rsid w:val="0072667C"/>
    <w:rsid w:val="00726ACC"/>
    <w:rsid w:val="007271D6"/>
    <w:rsid w:val="007314EA"/>
    <w:rsid w:val="00731C4D"/>
    <w:rsid w:val="00732652"/>
    <w:rsid w:val="007326B2"/>
    <w:rsid w:val="00733A0A"/>
    <w:rsid w:val="00733AA0"/>
    <w:rsid w:val="00733EF8"/>
    <w:rsid w:val="00734B20"/>
    <w:rsid w:val="0073559D"/>
    <w:rsid w:val="007426A6"/>
    <w:rsid w:val="00745F17"/>
    <w:rsid w:val="0074617F"/>
    <w:rsid w:val="007473BB"/>
    <w:rsid w:val="00751509"/>
    <w:rsid w:val="00751955"/>
    <w:rsid w:val="007535D6"/>
    <w:rsid w:val="00753DEA"/>
    <w:rsid w:val="00756B5E"/>
    <w:rsid w:val="00757806"/>
    <w:rsid w:val="00760E7B"/>
    <w:rsid w:val="00761136"/>
    <w:rsid w:val="00761E55"/>
    <w:rsid w:val="00765882"/>
    <w:rsid w:val="00770B5B"/>
    <w:rsid w:val="007725AE"/>
    <w:rsid w:val="007734A5"/>
    <w:rsid w:val="007745CE"/>
    <w:rsid w:val="00775CDC"/>
    <w:rsid w:val="00775FBB"/>
    <w:rsid w:val="00777849"/>
    <w:rsid w:val="00780FC9"/>
    <w:rsid w:val="0078215D"/>
    <w:rsid w:val="00782188"/>
    <w:rsid w:val="0079105E"/>
    <w:rsid w:val="00791D06"/>
    <w:rsid w:val="00794824"/>
    <w:rsid w:val="00796F32"/>
    <w:rsid w:val="00797B52"/>
    <w:rsid w:val="007A0382"/>
    <w:rsid w:val="007A0673"/>
    <w:rsid w:val="007A2A24"/>
    <w:rsid w:val="007A2DA7"/>
    <w:rsid w:val="007A3662"/>
    <w:rsid w:val="007A38CB"/>
    <w:rsid w:val="007A5150"/>
    <w:rsid w:val="007A577D"/>
    <w:rsid w:val="007A7ED0"/>
    <w:rsid w:val="007B2755"/>
    <w:rsid w:val="007B3251"/>
    <w:rsid w:val="007C038C"/>
    <w:rsid w:val="007C157B"/>
    <w:rsid w:val="007C40EF"/>
    <w:rsid w:val="007C442E"/>
    <w:rsid w:val="007C7A56"/>
    <w:rsid w:val="007C7A77"/>
    <w:rsid w:val="007D2766"/>
    <w:rsid w:val="007D535E"/>
    <w:rsid w:val="007D58E2"/>
    <w:rsid w:val="007D59C2"/>
    <w:rsid w:val="007D69CD"/>
    <w:rsid w:val="007E2852"/>
    <w:rsid w:val="007F35D4"/>
    <w:rsid w:val="007F3ED7"/>
    <w:rsid w:val="007F4588"/>
    <w:rsid w:val="007F49B5"/>
    <w:rsid w:val="007F4AB2"/>
    <w:rsid w:val="007F6119"/>
    <w:rsid w:val="007F778C"/>
    <w:rsid w:val="00803811"/>
    <w:rsid w:val="0080691C"/>
    <w:rsid w:val="00807CC2"/>
    <w:rsid w:val="0081229E"/>
    <w:rsid w:val="00812D7C"/>
    <w:rsid w:val="00813D7C"/>
    <w:rsid w:val="008143B5"/>
    <w:rsid w:val="0081796C"/>
    <w:rsid w:val="00822934"/>
    <w:rsid w:val="008237C1"/>
    <w:rsid w:val="00825B27"/>
    <w:rsid w:val="0083046D"/>
    <w:rsid w:val="00832D1A"/>
    <w:rsid w:val="00832E95"/>
    <w:rsid w:val="00832FE6"/>
    <w:rsid w:val="008362D1"/>
    <w:rsid w:val="00836428"/>
    <w:rsid w:val="00836460"/>
    <w:rsid w:val="00836502"/>
    <w:rsid w:val="00840200"/>
    <w:rsid w:val="00842BFD"/>
    <w:rsid w:val="00845F59"/>
    <w:rsid w:val="00846D7E"/>
    <w:rsid w:val="00853D3D"/>
    <w:rsid w:val="008551F7"/>
    <w:rsid w:val="0085789D"/>
    <w:rsid w:val="0086073E"/>
    <w:rsid w:val="00862258"/>
    <w:rsid w:val="00866AF1"/>
    <w:rsid w:val="00870AF7"/>
    <w:rsid w:val="00871587"/>
    <w:rsid w:val="00873109"/>
    <w:rsid w:val="0087404A"/>
    <w:rsid w:val="00874BDA"/>
    <w:rsid w:val="00875404"/>
    <w:rsid w:val="008802EC"/>
    <w:rsid w:val="0088092D"/>
    <w:rsid w:val="00880C3B"/>
    <w:rsid w:val="00884A11"/>
    <w:rsid w:val="00884CB9"/>
    <w:rsid w:val="0088536E"/>
    <w:rsid w:val="008853B2"/>
    <w:rsid w:val="00887E68"/>
    <w:rsid w:val="00890CCF"/>
    <w:rsid w:val="00891DAB"/>
    <w:rsid w:val="00892657"/>
    <w:rsid w:val="00893A99"/>
    <w:rsid w:val="008941AC"/>
    <w:rsid w:val="008956C6"/>
    <w:rsid w:val="00896A7C"/>
    <w:rsid w:val="00897A3D"/>
    <w:rsid w:val="008A18F5"/>
    <w:rsid w:val="008A2D8F"/>
    <w:rsid w:val="008A518C"/>
    <w:rsid w:val="008A56EB"/>
    <w:rsid w:val="008A6CF6"/>
    <w:rsid w:val="008B0A41"/>
    <w:rsid w:val="008B105E"/>
    <w:rsid w:val="008B22A6"/>
    <w:rsid w:val="008B44C6"/>
    <w:rsid w:val="008B5C54"/>
    <w:rsid w:val="008C0837"/>
    <w:rsid w:val="008C229A"/>
    <w:rsid w:val="008C3115"/>
    <w:rsid w:val="008C5ED2"/>
    <w:rsid w:val="008C6191"/>
    <w:rsid w:val="008C6DBA"/>
    <w:rsid w:val="008C7991"/>
    <w:rsid w:val="008D10C5"/>
    <w:rsid w:val="008D128E"/>
    <w:rsid w:val="008D2535"/>
    <w:rsid w:val="008D2A55"/>
    <w:rsid w:val="008D2F7F"/>
    <w:rsid w:val="008D3DA5"/>
    <w:rsid w:val="008E0DDE"/>
    <w:rsid w:val="008E10E1"/>
    <w:rsid w:val="008E1BAC"/>
    <w:rsid w:val="008E2E04"/>
    <w:rsid w:val="008E4B7A"/>
    <w:rsid w:val="008E6C48"/>
    <w:rsid w:val="008F11FA"/>
    <w:rsid w:val="008F36DA"/>
    <w:rsid w:val="008F3BBE"/>
    <w:rsid w:val="008F4A0A"/>
    <w:rsid w:val="00902B5C"/>
    <w:rsid w:val="00903DFB"/>
    <w:rsid w:val="00904EF9"/>
    <w:rsid w:val="009063BE"/>
    <w:rsid w:val="0091019B"/>
    <w:rsid w:val="00910E9D"/>
    <w:rsid w:val="00911A6B"/>
    <w:rsid w:val="00913491"/>
    <w:rsid w:val="00913B5E"/>
    <w:rsid w:val="00916FD0"/>
    <w:rsid w:val="009170DE"/>
    <w:rsid w:val="009206DD"/>
    <w:rsid w:val="00920A12"/>
    <w:rsid w:val="0092224D"/>
    <w:rsid w:val="00922373"/>
    <w:rsid w:val="0092251C"/>
    <w:rsid w:val="00927CD9"/>
    <w:rsid w:val="009324F1"/>
    <w:rsid w:val="0093405B"/>
    <w:rsid w:val="0093509E"/>
    <w:rsid w:val="0093683F"/>
    <w:rsid w:val="00936B4C"/>
    <w:rsid w:val="00940859"/>
    <w:rsid w:val="00942409"/>
    <w:rsid w:val="009432A8"/>
    <w:rsid w:val="009469CE"/>
    <w:rsid w:val="00950229"/>
    <w:rsid w:val="009507F2"/>
    <w:rsid w:val="00953AEA"/>
    <w:rsid w:val="009557CD"/>
    <w:rsid w:val="00955835"/>
    <w:rsid w:val="00956555"/>
    <w:rsid w:val="00960732"/>
    <w:rsid w:val="00962A5E"/>
    <w:rsid w:val="0096646D"/>
    <w:rsid w:val="0096652B"/>
    <w:rsid w:val="009717D0"/>
    <w:rsid w:val="0097233E"/>
    <w:rsid w:val="00974129"/>
    <w:rsid w:val="00975FD0"/>
    <w:rsid w:val="00976D00"/>
    <w:rsid w:val="00977673"/>
    <w:rsid w:val="0098173B"/>
    <w:rsid w:val="00984B89"/>
    <w:rsid w:val="009873E2"/>
    <w:rsid w:val="00995AE7"/>
    <w:rsid w:val="009A0621"/>
    <w:rsid w:val="009A46E8"/>
    <w:rsid w:val="009A4D57"/>
    <w:rsid w:val="009A542C"/>
    <w:rsid w:val="009A5497"/>
    <w:rsid w:val="009A612D"/>
    <w:rsid w:val="009A6A4B"/>
    <w:rsid w:val="009A7B76"/>
    <w:rsid w:val="009A7FB3"/>
    <w:rsid w:val="009B01A3"/>
    <w:rsid w:val="009B2825"/>
    <w:rsid w:val="009B48E2"/>
    <w:rsid w:val="009B61CE"/>
    <w:rsid w:val="009C2114"/>
    <w:rsid w:val="009C28C1"/>
    <w:rsid w:val="009C4BDA"/>
    <w:rsid w:val="009C66F4"/>
    <w:rsid w:val="009C7B22"/>
    <w:rsid w:val="009D1C1F"/>
    <w:rsid w:val="009D2890"/>
    <w:rsid w:val="009D3416"/>
    <w:rsid w:val="009D52E2"/>
    <w:rsid w:val="009D6306"/>
    <w:rsid w:val="009E1F3B"/>
    <w:rsid w:val="009E2BC5"/>
    <w:rsid w:val="009E5EED"/>
    <w:rsid w:val="009E62AC"/>
    <w:rsid w:val="009F5B4E"/>
    <w:rsid w:val="009F76FB"/>
    <w:rsid w:val="009F7806"/>
    <w:rsid w:val="00A018DB"/>
    <w:rsid w:val="00A02EB3"/>
    <w:rsid w:val="00A03FE4"/>
    <w:rsid w:val="00A04729"/>
    <w:rsid w:val="00A04F36"/>
    <w:rsid w:val="00A10595"/>
    <w:rsid w:val="00A15786"/>
    <w:rsid w:val="00A20654"/>
    <w:rsid w:val="00A219F0"/>
    <w:rsid w:val="00A23AB0"/>
    <w:rsid w:val="00A26A30"/>
    <w:rsid w:val="00A334DC"/>
    <w:rsid w:val="00A34D79"/>
    <w:rsid w:val="00A359EF"/>
    <w:rsid w:val="00A4036F"/>
    <w:rsid w:val="00A40C40"/>
    <w:rsid w:val="00A42062"/>
    <w:rsid w:val="00A5054A"/>
    <w:rsid w:val="00A518F1"/>
    <w:rsid w:val="00A51929"/>
    <w:rsid w:val="00A52D00"/>
    <w:rsid w:val="00A61061"/>
    <w:rsid w:val="00A61F9E"/>
    <w:rsid w:val="00A63943"/>
    <w:rsid w:val="00A67536"/>
    <w:rsid w:val="00A67982"/>
    <w:rsid w:val="00A67DC6"/>
    <w:rsid w:val="00A7154A"/>
    <w:rsid w:val="00A73B52"/>
    <w:rsid w:val="00A75FDF"/>
    <w:rsid w:val="00A76310"/>
    <w:rsid w:val="00A7724F"/>
    <w:rsid w:val="00A808E4"/>
    <w:rsid w:val="00A80ADA"/>
    <w:rsid w:val="00A85298"/>
    <w:rsid w:val="00A8640A"/>
    <w:rsid w:val="00A879A8"/>
    <w:rsid w:val="00A90672"/>
    <w:rsid w:val="00A90C37"/>
    <w:rsid w:val="00A91523"/>
    <w:rsid w:val="00A924CF"/>
    <w:rsid w:val="00A94164"/>
    <w:rsid w:val="00A943D1"/>
    <w:rsid w:val="00A94936"/>
    <w:rsid w:val="00A94B6F"/>
    <w:rsid w:val="00A94DE2"/>
    <w:rsid w:val="00A94E78"/>
    <w:rsid w:val="00A957DB"/>
    <w:rsid w:val="00A959D0"/>
    <w:rsid w:val="00AA0755"/>
    <w:rsid w:val="00AA2969"/>
    <w:rsid w:val="00AA433D"/>
    <w:rsid w:val="00AA43C4"/>
    <w:rsid w:val="00AA7B27"/>
    <w:rsid w:val="00AB0304"/>
    <w:rsid w:val="00AB0BD7"/>
    <w:rsid w:val="00AB384D"/>
    <w:rsid w:val="00AB53B6"/>
    <w:rsid w:val="00AB6C07"/>
    <w:rsid w:val="00AB76CD"/>
    <w:rsid w:val="00AB7BF0"/>
    <w:rsid w:val="00AC0EE3"/>
    <w:rsid w:val="00AC2557"/>
    <w:rsid w:val="00AC41A2"/>
    <w:rsid w:val="00AC7A26"/>
    <w:rsid w:val="00AD294E"/>
    <w:rsid w:val="00AD3B5D"/>
    <w:rsid w:val="00AD3D03"/>
    <w:rsid w:val="00AD5870"/>
    <w:rsid w:val="00AD6342"/>
    <w:rsid w:val="00AD6FDB"/>
    <w:rsid w:val="00AD7D6C"/>
    <w:rsid w:val="00AE02A4"/>
    <w:rsid w:val="00AE153D"/>
    <w:rsid w:val="00AE3B7D"/>
    <w:rsid w:val="00AF4069"/>
    <w:rsid w:val="00AF5048"/>
    <w:rsid w:val="00AF7CF4"/>
    <w:rsid w:val="00B01182"/>
    <w:rsid w:val="00B013F5"/>
    <w:rsid w:val="00B0175C"/>
    <w:rsid w:val="00B02974"/>
    <w:rsid w:val="00B04D78"/>
    <w:rsid w:val="00B04E57"/>
    <w:rsid w:val="00B122E9"/>
    <w:rsid w:val="00B12366"/>
    <w:rsid w:val="00B13D9E"/>
    <w:rsid w:val="00B15233"/>
    <w:rsid w:val="00B16B6C"/>
    <w:rsid w:val="00B202F4"/>
    <w:rsid w:val="00B2137B"/>
    <w:rsid w:val="00B23844"/>
    <w:rsid w:val="00B2398F"/>
    <w:rsid w:val="00B27BD7"/>
    <w:rsid w:val="00B310F1"/>
    <w:rsid w:val="00B315CD"/>
    <w:rsid w:val="00B3233C"/>
    <w:rsid w:val="00B335DC"/>
    <w:rsid w:val="00B40108"/>
    <w:rsid w:val="00B41C7A"/>
    <w:rsid w:val="00B4537B"/>
    <w:rsid w:val="00B47973"/>
    <w:rsid w:val="00B52E31"/>
    <w:rsid w:val="00B53AFD"/>
    <w:rsid w:val="00B56570"/>
    <w:rsid w:val="00B57D2D"/>
    <w:rsid w:val="00B60368"/>
    <w:rsid w:val="00B61DF0"/>
    <w:rsid w:val="00B62D31"/>
    <w:rsid w:val="00B631B8"/>
    <w:rsid w:val="00B65001"/>
    <w:rsid w:val="00B65037"/>
    <w:rsid w:val="00B664A8"/>
    <w:rsid w:val="00B67E92"/>
    <w:rsid w:val="00B70C1D"/>
    <w:rsid w:val="00B70F6C"/>
    <w:rsid w:val="00B713D5"/>
    <w:rsid w:val="00B72436"/>
    <w:rsid w:val="00B75150"/>
    <w:rsid w:val="00B76208"/>
    <w:rsid w:val="00B80183"/>
    <w:rsid w:val="00B81030"/>
    <w:rsid w:val="00B81A6D"/>
    <w:rsid w:val="00B82DAF"/>
    <w:rsid w:val="00B82F1B"/>
    <w:rsid w:val="00B84247"/>
    <w:rsid w:val="00B84437"/>
    <w:rsid w:val="00B86AFB"/>
    <w:rsid w:val="00B86FA7"/>
    <w:rsid w:val="00B9060D"/>
    <w:rsid w:val="00B90AF1"/>
    <w:rsid w:val="00B91F68"/>
    <w:rsid w:val="00B94151"/>
    <w:rsid w:val="00B95F32"/>
    <w:rsid w:val="00B96768"/>
    <w:rsid w:val="00BA1C73"/>
    <w:rsid w:val="00BA20E8"/>
    <w:rsid w:val="00BA3D55"/>
    <w:rsid w:val="00BA4881"/>
    <w:rsid w:val="00BA4958"/>
    <w:rsid w:val="00BA6032"/>
    <w:rsid w:val="00BB0171"/>
    <w:rsid w:val="00BB2636"/>
    <w:rsid w:val="00BB2710"/>
    <w:rsid w:val="00BB2F68"/>
    <w:rsid w:val="00BB3CE9"/>
    <w:rsid w:val="00BB5283"/>
    <w:rsid w:val="00BB7FD0"/>
    <w:rsid w:val="00BC1DAE"/>
    <w:rsid w:val="00BC430E"/>
    <w:rsid w:val="00BC5CB2"/>
    <w:rsid w:val="00BC73F1"/>
    <w:rsid w:val="00BD36C1"/>
    <w:rsid w:val="00BD37B7"/>
    <w:rsid w:val="00BD6E67"/>
    <w:rsid w:val="00BD7DED"/>
    <w:rsid w:val="00BE0DA0"/>
    <w:rsid w:val="00BE2DFF"/>
    <w:rsid w:val="00BE7DB0"/>
    <w:rsid w:val="00BF00DE"/>
    <w:rsid w:val="00BF2046"/>
    <w:rsid w:val="00BF2BAF"/>
    <w:rsid w:val="00BF7564"/>
    <w:rsid w:val="00C02346"/>
    <w:rsid w:val="00C03B6D"/>
    <w:rsid w:val="00C045AC"/>
    <w:rsid w:val="00C04EC7"/>
    <w:rsid w:val="00C051AB"/>
    <w:rsid w:val="00C05CAD"/>
    <w:rsid w:val="00C06DB9"/>
    <w:rsid w:val="00C1383A"/>
    <w:rsid w:val="00C13C11"/>
    <w:rsid w:val="00C20ED4"/>
    <w:rsid w:val="00C213DB"/>
    <w:rsid w:val="00C221FC"/>
    <w:rsid w:val="00C2291E"/>
    <w:rsid w:val="00C22D08"/>
    <w:rsid w:val="00C23A27"/>
    <w:rsid w:val="00C24C4B"/>
    <w:rsid w:val="00C25AAB"/>
    <w:rsid w:val="00C25FC1"/>
    <w:rsid w:val="00C31AEB"/>
    <w:rsid w:val="00C31E21"/>
    <w:rsid w:val="00C325FC"/>
    <w:rsid w:val="00C329AC"/>
    <w:rsid w:val="00C33EEB"/>
    <w:rsid w:val="00C36494"/>
    <w:rsid w:val="00C36AAE"/>
    <w:rsid w:val="00C40DFE"/>
    <w:rsid w:val="00C421DA"/>
    <w:rsid w:val="00C431F3"/>
    <w:rsid w:val="00C439DC"/>
    <w:rsid w:val="00C46DC7"/>
    <w:rsid w:val="00C5046D"/>
    <w:rsid w:val="00C50EC5"/>
    <w:rsid w:val="00C52009"/>
    <w:rsid w:val="00C53A53"/>
    <w:rsid w:val="00C5534B"/>
    <w:rsid w:val="00C57953"/>
    <w:rsid w:val="00C57EA6"/>
    <w:rsid w:val="00C60577"/>
    <w:rsid w:val="00C607F5"/>
    <w:rsid w:val="00C6189E"/>
    <w:rsid w:val="00C63E03"/>
    <w:rsid w:val="00C66914"/>
    <w:rsid w:val="00C67E69"/>
    <w:rsid w:val="00C73BD9"/>
    <w:rsid w:val="00C741F4"/>
    <w:rsid w:val="00C81B7B"/>
    <w:rsid w:val="00C82025"/>
    <w:rsid w:val="00C8289F"/>
    <w:rsid w:val="00C85BA1"/>
    <w:rsid w:val="00C86353"/>
    <w:rsid w:val="00C91708"/>
    <w:rsid w:val="00C92B0E"/>
    <w:rsid w:val="00CA0902"/>
    <w:rsid w:val="00CA0AFF"/>
    <w:rsid w:val="00CA3DD7"/>
    <w:rsid w:val="00CA583C"/>
    <w:rsid w:val="00CB04A6"/>
    <w:rsid w:val="00CB1498"/>
    <w:rsid w:val="00CB5303"/>
    <w:rsid w:val="00CC19D5"/>
    <w:rsid w:val="00CC378B"/>
    <w:rsid w:val="00CC3C3F"/>
    <w:rsid w:val="00CC4026"/>
    <w:rsid w:val="00CC7284"/>
    <w:rsid w:val="00CC7B4A"/>
    <w:rsid w:val="00CD0304"/>
    <w:rsid w:val="00CD1928"/>
    <w:rsid w:val="00CD2933"/>
    <w:rsid w:val="00CD348C"/>
    <w:rsid w:val="00CD42AD"/>
    <w:rsid w:val="00CD543B"/>
    <w:rsid w:val="00CD6213"/>
    <w:rsid w:val="00CD7A2E"/>
    <w:rsid w:val="00CE4E11"/>
    <w:rsid w:val="00CF12A5"/>
    <w:rsid w:val="00CF42C2"/>
    <w:rsid w:val="00CF5D10"/>
    <w:rsid w:val="00CF6299"/>
    <w:rsid w:val="00D016CA"/>
    <w:rsid w:val="00D0271D"/>
    <w:rsid w:val="00D05454"/>
    <w:rsid w:val="00D102B1"/>
    <w:rsid w:val="00D11867"/>
    <w:rsid w:val="00D11967"/>
    <w:rsid w:val="00D15A9D"/>
    <w:rsid w:val="00D176FD"/>
    <w:rsid w:val="00D17D62"/>
    <w:rsid w:val="00D22A04"/>
    <w:rsid w:val="00D22D0F"/>
    <w:rsid w:val="00D2456E"/>
    <w:rsid w:val="00D2649F"/>
    <w:rsid w:val="00D26914"/>
    <w:rsid w:val="00D27A06"/>
    <w:rsid w:val="00D300A9"/>
    <w:rsid w:val="00D3192E"/>
    <w:rsid w:val="00D3255D"/>
    <w:rsid w:val="00D36563"/>
    <w:rsid w:val="00D40F70"/>
    <w:rsid w:val="00D41694"/>
    <w:rsid w:val="00D44A16"/>
    <w:rsid w:val="00D466B2"/>
    <w:rsid w:val="00D47DC1"/>
    <w:rsid w:val="00D551DA"/>
    <w:rsid w:val="00D554B5"/>
    <w:rsid w:val="00D55B9B"/>
    <w:rsid w:val="00D56355"/>
    <w:rsid w:val="00D61E5E"/>
    <w:rsid w:val="00D62262"/>
    <w:rsid w:val="00D6238E"/>
    <w:rsid w:val="00D62B19"/>
    <w:rsid w:val="00D632AD"/>
    <w:rsid w:val="00D63C1A"/>
    <w:rsid w:val="00D64048"/>
    <w:rsid w:val="00D70810"/>
    <w:rsid w:val="00D70D81"/>
    <w:rsid w:val="00D71556"/>
    <w:rsid w:val="00D76655"/>
    <w:rsid w:val="00D777A4"/>
    <w:rsid w:val="00D81B51"/>
    <w:rsid w:val="00D82C0C"/>
    <w:rsid w:val="00D83BCC"/>
    <w:rsid w:val="00D87192"/>
    <w:rsid w:val="00D91679"/>
    <w:rsid w:val="00D91AFB"/>
    <w:rsid w:val="00D94ADE"/>
    <w:rsid w:val="00D9540E"/>
    <w:rsid w:val="00D95501"/>
    <w:rsid w:val="00D95A4E"/>
    <w:rsid w:val="00D95CDA"/>
    <w:rsid w:val="00D976C5"/>
    <w:rsid w:val="00DA211F"/>
    <w:rsid w:val="00DA25B4"/>
    <w:rsid w:val="00DA28FD"/>
    <w:rsid w:val="00DA5863"/>
    <w:rsid w:val="00DA5ACB"/>
    <w:rsid w:val="00DA6BF0"/>
    <w:rsid w:val="00DB1DFF"/>
    <w:rsid w:val="00DB5940"/>
    <w:rsid w:val="00DB7B45"/>
    <w:rsid w:val="00DC1BB3"/>
    <w:rsid w:val="00DC2A65"/>
    <w:rsid w:val="00DC61D8"/>
    <w:rsid w:val="00DC64DC"/>
    <w:rsid w:val="00DC7470"/>
    <w:rsid w:val="00DC7ADC"/>
    <w:rsid w:val="00DC7FB4"/>
    <w:rsid w:val="00DD13E4"/>
    <w:rsid w:val="00DD489E"/>
    <w:rsid w:val="00DD5B10"/>
    <w:rsid w:val="00DE291A"/>
    <w:rsid w:val="00DE2E71"/>
    <w:rsid w:val="00DE5449"/>
    <w:rsid w:val="00DE6543"/>
    <w:rsid w:val="00DE6559"/>
    <w:rsid w:val="00DE6646"/>
    <w:rsid w:val="00DF4B9B"/>
    <w:rsid w:val="00DF5350"/>
    <w:rsid w:val="00DF644F"/>
    <w:rsid w:val="00DF6679"/>
    <w:rsid w:val="00E0027A"/>
    <w:rsid w:val="00E0087A"/>
    <w:rsid w:val="00E014E8"/>
    <w:rsid w:val="00E01937"/>
    <w:rsid w:val="00E02BD4"/>
    <w:rsid w:val="00E03742"/>
    <w:rsid w:val="00E039DB"/>
    <w:rsid w:val="00E0586E"/>
    <w:rsid w:val="00E10F45"/>
    <w:rsid w:val="00E14616"/>
    <w:rsid w:val="00E15251"/>
    <w:rsid w:val="00E16CAC"/>
    <w:rsid w:val="00E170E5"/>
    <w:rsid w:val="00E1771C"/>
    <w:rsid w:val="00E201C8"/>
    <w:rsid w:val="00E20C00"/>
    <w:rsid w:val="00E22181"/>
    <w:rsid w:val="00E2539C"/>
    <w:rsid w:val="00E274B6"/>
    <w:rsid w:val="00E27F68"/>
    <w:rsid w:val="00E3247A"/>
    <w:rsid w:val="00E329DE"/>
    <w:rsid w:val="00E339FA"/>
    <w:rsid w:val="00E349DA"/>
    <w:rsid w:val="00E372FF"/>
    <w:rsid w:val="00E45F6E"/>
    <w:rsid w:val="00E463D8"/>
    <w:rsid w:val="00E466EF"/>
    <w:rsid w:val="00E50567"/>
    <w:rsid w:val="00E50F5E"/>
    <w:rsid w:val="00E532E2"/>
    <w:rsid w:val="00E53802"/>
    <w:rsid w:val="00E538F2"/>
    <w:rsid w:val="00E56C4F"/>
    <w:rsid w:val="00E60814"/>
    <w:rsid w:val="00E60F1D"/>
    <w:rsid w:val="00E61496"/>
    <w:rsid w:val="00E61E7F"/>
    <w:rsid w:val="00E638F5"/>
    <w:rsid w:val="00E678D4"/>
    <w:rsid w:val="00E72E32"/>
    <w:rsid w:val="00E73A7E"/>
    <w:rsid w:val="00E7541E"/>
    <w:rsid w:val="00E7695B"/>
    <w:rsid w:val="00E77EAB"/>
    <w:rsid w:val="00E81BDB"/>
    <w:rsid w:val="00E82E9F"/>
    <w:rsid w:val="00E83484"/>
    <w:rsid w:val="00E8405F"/>
    <w:rsid w:val="00E87B03"/>
    <w:rsid w:val="00E9150C"/>
    <w:rsid w:val="00E92234"/>
    <w:rsid w:val="00E96466"/>
    <w:rsid w:val="00E96FBF"/>
    <w:rsid w:val="00EA3DE8"/>
    <w:rsid w:val="00EA3F8E"/>
    <w:rsid w:val="00EB161C"/>
    <w:rsid w:val="00EB2B1F"/>
    <w:rsid w:val="00EB492F"/>
    <w:rsid w:val="00EC0AE2"/>
    <w:rsid w:val="00EC178D"/>
    <w:rsid w:val="00EC3932"/>
    <w:rsid w:val="00EC5BD9"/>
    <w:rsid w:val="00ED4989"/>
    <w:rsid w:val="00ED5660"/>
    <w:rsid w:val="00ED5972"/>
    <w:rsid w:val="00ED5A3C"/>
    <w:rsid w:val="00EE0476"/>
    <w:rsid w:val="00EE062A"/>
    <w:rsid w:val="00EE1A25"/>
    <w:rsid w:val="00EE2C3D"/>
    <w:rsid w:val="00EE4159"/>
    <w:rsid w:val="00EE599A"/>
    <w:rsid w:val="00EE6D9C"/>
    <w:rsid w:val="00EF0005"/>
    <w:rsid w:val="00EF1F6B"/>
    <w:rsid w:val="00EF6A4E"/>
    <w:rsid w:val="00EF6E11"/>
    <w:rsid w:val="00EF7671"/>
    <w:rsid w:val="00EF7FEA"/>
    <w:rsid w:val="00F0098B"/>
    <w:rsid w:val="00F023BE"/>
    <w:rsid w:val="00F0297D"/>
    <w:rsid w:val="00F04160"/>
    <w:rsid w:val="00F0437B"/>
    <w:rsid w:val="00F0559A"/>
    <w:rsid w:val="00F10699"/>
    <w:rsid w:val="00F11A07"/>
    <w:rsid w:val="00F12292"/>
    <w:rsid w:val="00F1291A"/>
    <w:rsid w:val="00F1315E"/>
    <w:rsid w:val="00F15506"/>
    <w:rsid w:val="00F160B4"/>
    <w:rsid w:val="00F16EC6"/>
    <w:rsid w:val="00F17CC5"/>
    <w:rsid w:val="00F2009E"/>
    <w:rsid w:val="00F20916"/>
    <w:rsid w:val="00F20C82"/>
    <w:rsid w:val="00F226B9"/>
    <w:rsid w:val="00F24EA0"/>
    <w:rsid w:val="00F25B2E"/>
    <w:rsid w:val="00F265FF"/>
    <w:rsid w:val="00F273C9"/>
    <w:rsid w:val="00F3113A"/>
    <w:rsid w:val="00F32044"/>
    <w:rsid w:val="00F320E2"/>
    <w:rsid w:val="00F331C6"/>
    <w:rsid w:val="00F346A5"/>
    <w:rsid w:val="00F34976"/>
    <w:rsid w:val="00F34D73"/>
    <w:rsid w:val="00F368F7"/>
    <w:rsid w:val="00F409BE"/>
    <w:rsid w:val="00F42466"/>
    <w:rsid w:val="00F424FA"/>
    <w:rsid w:val="00F45A4B"/>
    <w:rsid w:val="00F516CC"/>
    <w:rsid w:val="00F52AE6"/>
    <w:rsid w:val="00F56ED8"/>
    <w:rsid w:val="00F700B7"/>
    <w:rsid w:val="00F75FE1"/>
    <w:rsid w:val="00F76D8A"/>
    <w:rsid w:val="00F801D4"/>
    <w:rsid w:val="00F83B59"/>
    <w:rsid w:val="00F83C32"/>
    <w:rsid w:val="00F84FDF"/>
    <w:rsid w:val="00F85ADA"/>
    <w:rsid w:val="00F8644E"/>
    <w:rsid w:val="00F876E4"/>
    <w:rsid w:val="00F90A4F"/>
    <w:rsid w:val="00F927DE"/>
    <w:rsid w:val="00F92879"/>
    <w:rsid w:val="00F94AFA"/>
    <w:rsid w:val="00F95A73"/>
    <w:rsid w:val="00F964EE"/>
    <w:rsid w:val="00F97388"/>
    <w:rsid w:val="00FA13B5"/>
    <w:rsid w:val="00FA3433"/>
    <w:rsid w:val="00FA40D1"/>
    <w:rsid w:val="00FA724A"/>
    <w:rsid w:val="00FB28A3"/>
    <w:rsid w:val="00FB7E2C"/>
    <w:rsid w:val="00FC0044"/>
    <w:rsid w:val="00FC0CE8"/>
    <w:rsid w:val="00FC1F3C"/>
    <w:rsid w:val="00FC32F8"/>
    <w:rsid w:val="00FC4245"/>
    <w:rsid w:val="00FC6260"/>
    <w:rsid w:val="00FC6377"/>
    <w:rsid w:val="00FC6CD3"/>
    <w:rsid w:val="00FD0D88"/>
    <w:rsid w:val="00FD0E92"/>
    <w:rsid w:val="00FD12FA"/>
    <w:rsid w:val="00FD3329"/>
    <w:rsid w:val="00FD3CBF"/>
    <w:rsid w:val="00FD4EAC"/>
    <w:rsid w:val="00FD5707"/>
    <w:rsid w:val="00FD677E"/>
    <w:rsid w:val="00FD6B8F"/>
    <w:rsid w:val="00FD7384"/>
    <w:rsid w:val="00FE6118"/>
    <w:rsid w:val="00FE6296"/>
    <w:rsid w:val="00FF13A1"/>
    <w:rsid w:val="00FF1A9A"/>
    <w:rsid w:val="00FF31E8"/>
    <w:rsid w:val="00FF3C93"/>
    <w:rsid w:val="00FF3E4B"/>
    <w:rsid w:val="00FF485D"/>
    <w:rsid w:val="00FF5088"/>
    <w:rsid w:val="00FF65ED"/>
    <w:rsid w:val="00FF6941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7EA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E77EA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0BB3689500686613FA1F7DC93F4EFAC43D55305DE3EBBBA9059DAn54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BEF0BB3689500686613FA1F7DC93F4EFAD45D65C00DE3EBBBA9059DA5DA8999957344BD8F82510nF4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EF0BB3689500686613FA1F7DC93F4EFAD45D65C00DE3EBBBA9059DA5DA8999957344BD8F82411nF4AD" TargetMode="External"/><Relationship Id="rId5" Type="http://schemas.openxmlformats.org/officeDocument/2006/relationships/hyperlink" Target="consultantplus://offline/ref=89BEF0BB3689500686613FA1F7DC93F4E9AA4ED65F52893CEAEF9E5CD20DE089D712394AD8F8n24C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BEF0BB36895006866121ACE1B0CFF1EAA719D85500DD68EEE5CB048D54A2CEnD4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2384</Words>
  <Characters>13591</Characters>
  <Application>Microsoft Office Word</Application>
  <DocSecurity>0</DocSecurity>
  <Lines>113</Lines>
  <Paragraphs>31</Paragraphs>
  <ScaleCrop>false</ScaleCrop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Лешуков</dc:creator>
  <cp:lastModifiedBy>Александр Лешуков</cp:lastModifiedBy>
  <cp:revision>1</cp:revision>
  <dcterms:created xsi:type="dcterms:W3CDTF">2012-11-28T03:56:00Z</dcterms:created>
  <dcterms:modified xsi:type="dcterms:W3CDTF">2012-11-28T03:57:00Z</dcterms:modified>
</cp:coreProperties>
</file>